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EE" w:rsidRDefault="00B92B51" w:rsidP="00181438">
      <w:pPr>
        <w:tabs>
          <w:tab w:val="left" w:pos="3585"/>
        </w:tabs>
      </w:pPr>
      <w:r w:rsidRPr="005914C0">
        <w:rPr>
          <w:b/>
          <w:i/>
        </w:rPr>
        <w:t>Załącznik nr 5 do SIWZ</w:t>
      </w:r>
      <w:r w:rsidR="00181438" w:rsidRPr="005914C0">
        <w:tab/>
        <w:t>-PROJEKT_</w:t>
      </w:r>
    </w:p>
    <w:p w:rsidR="00841B5F" w:rsidRDefault="00841B5F"/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UMOWA Nr _____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SPRZEDAŻY ENERGII ELEKTRYCZNEJ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1668C1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" w:hAnsi="ArialNarrow" w:cs="ArialNarrow"/>
        </w:rPr>
        <w:t>zawarta w dniu _________ 2019</w:t>
      </w:r>
      <w:r w:rsidR="00841B5F" w:rsidRPr="00841B5F">
        <w:rPr>
          <w:rFonts w:ascii="ArialNarrow" w:hAnsi="ArialNarrow" w:cs="ArialNarrow"/>
        </w:rPr>
        <w:t xml:space="preserve"> r. w ______________ pomiędzy: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________________ z siedzibą w ______________, NIP ______________, REGON 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A7538E" w:rsidP="00841B5F">
      <w:pPr>
        <w:autoSpaceDE w:val="0"/>
        <w:autoSpaceDN w:val="0"/>
        <w:adjustRightInd w:val="0"/>
        <w:spacing w:after="0" w:line="240" w:lineRule="auto"/>
        <w:ind w:left="-567" w:right="-567"/>
        <w:rPr>
          <w:rFonts w:ascii="ArialNarrow" w:hAnsi="ArialNarrow" w:cs="ArialNarrow"/>
        </w:rPr>
      </w:pPr>
      <w:r>
        <w:rPr>
          <w:rFonts w:ascii="ArialNarrow" w:hAnsi="ArialNarrow" w:cs="ArialNarrow"/>
        </w:rPr>
        <w:t xml:space="preserve">         </w:t>
      </w:r>
      <w:r w:rsidR="00841B5F" w:rsidRPr="00841B5F">
        <w:rPr>
          <w:rFonts w:ascii="ArialNarrow" w:hAnsi="ArialNarrow" w:cs="ArialNarrow"/>
        </w:rPr>
        <w:t>_____________ zwaną w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treści Umowy „</w:t>
      </w:r>
      <w:r w:rsidRPr="00841B5F">
        <w:rPr>
          <w:rFonts w:ascii="ArialNarrow,Bold" w:hAnsi="ArialNarrow,Bold" w:cs="ArialNarrow,Bold"/>
          <w:b/>
          <w:bCs/>
        </w:rPr>
        <w:t>Zamawiającym</w:t>
      </w:r>
      <w:r w:rsidRPr="00841B5F">
        <w:rPr>
          <w:rFonts w:ascii="ArialNarrow" w:hAnsi="ArialNarrow" w:cs="ArialNarrow"/>
        </w:rPr>
        <w:t>”, reprezentowaną przez: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181438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_______________________</w:t>
      </w:r>
      <w:r w:rsidR="00181438">
        <w:rPr>
          <w:rFonts w:ascii="ArialNarrow,Bold" w:hAnsi="ArialNarrow,Bold" w:cs="ArialNarrow,Bold"/>
          <w:b/>
          <w:bCs/>
        </w:rPr>
        <w:tab/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jc w:val="right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ind w:right="-567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_________________ z siedzibą w ______________, wpisaną do ewidencji działalności gospodarczej KRS w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____</w:t>
      </w:r>
      <w:r>
        <w:rPr>
          <w:rFonts w:ascii="ArialNarrow" w:hAnsi="ArialNarrow" w:cs="ArialNarrow"/>
        </w:rPr>
        <w:t>_____ pod numerem ___________</w:t>
      </w:r>
      <w:r w:rsidRPr="00841B5F">
        <w:rPr>
          <w:rFonts w:ascii="ArialNarrow" w:hAnsi="ArialNarrow" w:cs="ArialNarrow"/>
        </w:rPr>
        <w:t>NIP___________, REGON ___________, zwan</w:t>
      </w:r>
      <w:r>
        <w:rPr>
          <w:rFonts w:ascii="ArialNarrow" w:hAnsi="ArialNarrow" w:cs="ArialNarrow"/>
        </w:rPr>
        <w:t xml:space="preserve">ą  </w:t>
      </w:r>
      <w:r w:rsidRPr="00841B5F">
        <w:rPr>
          <w:rFonts w:ascii="ArialNarrow" w:hAnsi="ArialNarrow" w:cs="ArialNarrow"/>
        </w:rPr>
        <w:t>dalej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ind w:left="-284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„</w:t>
      </w:r>
      <w:r w:rsidRPr="00841B5F">
        <w:rPr>
          <w:rFonts w:ascii="ArialNarrow,Bold" w:hAnsi="ArialNarrow,Bold" w:cs="ArialNarrow,Bold"/>
          <w:b/>
          <w:bCs/>
        </w:rPr>
        <w:t>Wykonawcą</w:t>
      </w:r>
      <w:r w:rsidRPr="00841B5F">
        <w:rPr>
          <w:rFonts w:ascii="ArialNarrow" w:hAnsi="ArialNarrow" w:cs="ArialNarrow"/>
        </w:rPr>
        <w:t>”, reprezentowaną przez: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_______________________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5914C0" w:rsidRDefault="00841B5F" w:rsidP="00B92B51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" w:hAnsi="ArialNarrow" w:cs="ArialNarrow"/>
        </w:rPr>
        <w:t xml:space="preserve">na podstawie postępowania o udzielenie zamówienia publicznego prowadzonego </w:t>
      </w:r>
      <w:r w:rsidRPr="00841B5F">
        <w:rPr>
          <w:rFonts w:ascii="ArialNarrow,Bold" w:hAnsi="ArialNarrow,Bold" w:cs="ArialNarrow,Bold"/>
          <w:b/>
          <w:bCs/>
        </w:rPr>
        <w:t>w trybie przetargu</w:t>
      </w:r>
      <w:r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nieograniczonego</w:t>
      </w:r>
      <w:r w:rsidRPr="00841B5F">
        <w:rPr>
          <w:rFonts w:ascii="ArialNarrow" w:hAnsi="ArialNarrow" w:cs="ArialNarrow"/>
        </w:rPr>
        <w:t xml:space="preserve">, </w:t>
      </w:r>
      <w:r w:rsidRPr="005914C0">
        <w:rPr>
          <w:rFonts w:ascii="ArialNarrow" w:hAnsi="ArialNarrow" w:cs="ArialNarrow"/>
        </w:rPr>
        <w:t xml:space="preserve">zgodnie z ustawą z dnia 29 stycznia 2004 roku Prawo Zamówień Publicznych </w:t>
      </w:r>
      <w:r w:rsidR="00207C64" w:rsidRPr="005914C0">
        <w:rPr>
          <w:rFonts w:ascii="ArialNarrow" w:hAnsi="ArialNarrow" w:cs="ArialNarrow"/>
        </w:rPr>
        <w:t xml:space="preserve">(Dz. U. z 2019 r. poz. 1843 </w:t>
      </w:r>
      <w:proofErr w:type="spellStart"/>
      <w:r w:rsidR="00207C64" w:rsidRPr="005914C0">
        <w:rPr>
          <w:rFonts w:ascii="ArialNarrow" w:hAnsi="ArialNarrow" w:cs="ArialNarrow"/>
        </w:rPr>
        <w:t>t.j</w:t>
      </w:r>
      <w:proofErr w:type="spellEnd"/>
      <w:r w:rsidR="00207C64" w:rsidRPr="005914C0">
        <w:rPr>
          <w:rFonts w:ascii="ArialNarrow" w:hAnsi="ArialNarrow" w:cs="ArialNarrow"/>
        </w:rPr>
        <w:t xml:space="preserve">.), </w:t>
      </w:r>
      <w:r w:rsidRPr="005914C0">
        <w:rPr>
          <w:rFonts w:ascii="ArialNarrow" w:hAnsi="ArialNarrow" w:cs="ArialNarrow"/>
        </w:rPr>
        <w:t>zwanej w skrócie „</w:t>
      </w:r>
      <w:proofErr w:type="spellStart"/>
      <w:r w:rsidRPr="005914C0">
        <w:rPr>
          <w:rFonts w:ascii="ArialNarrow" w:hAnsi="ArialNarrow" w:cs="ArialNarrow"/>
        </w:rPr>
        <w:t>Pzp</w:t>
      </w:r>
      <w:proofErr w:type="spellEnd"/>
      <w:r w:rsidRPr="005914C0">
        <w:rPr>
          <w:rFonts w:ascii="ArialNarrow" w:hAnsi="ArialNarrow" w:cs="ArialNarrow"/>
        </w:rPr>
        <w:t>”,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5914C0">
        <w:rPr>
          <w:rFonts w:ascii="ArialNarrow" w:hAnsi="ArialNarrow" w:cs="ArialNarrow"/>
        </w:rPr>
        <w:t>o następującej treści: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5914C0">
        <w:rPr>
          <w:rFonts w:ascii="ArialNarrow,Bold" w:hAnsi="ArialNarrow,Bold" w:cs="ArialNarrow,Bold"/>
          <w:b/>
          <w:bCs/>
        </w:rPr>
        <w:t xml:space="preserve">Wykonawca </w:t>
      </w:r>
      <w:r w:rsidRPr="005914C0">
        <w:rPr>
          <w:rFonts w:ascii="ArialNarrow" w:hAnsi="ArialNarrow" w:cs="ArialNarrow"/>
        </w:rPr>
        <w:t xml:space="preserve">i </w:t>
      </w:r>
      <w:r w:rsidRPr="005914C0">
        <w:rPr>
          <w:rFonts w:ascii="ArialNarrow,Bold" w:hAnsi="ArialNarrow,Bold" w:cs="ArialNarrow,Bold"/>
          <w:b/>
          <w:bCs/>
        </w:rPr>
        <w:t xml:space="preserve">Zamawiający </w:t>
      </w:r>
      <w:r w:rsidRPr="005914C0">
        <w:rPr>
          <w:rFonts w:ascii="ArialNarrow" w:hAnsi="ArialNarrow" w:cs="ArialNarrow"/>
        </w:rPr>
        <w:t xml:space="preserve">w treści Umowy zwani są </w:t>
      </w:r>
      <w:r w:rsidRPr="005914C0">
        <w:rPr>
          <w:rFonts w:ascii="ArialNarrow,Bold" w:hAnsi="ArialNarrow,Bold" w:cs="ArialNarrow,Bold"/>
          <w:b/>
          <w:bCs/>
        </w:rPr>
        <w:t>Stronami</w:t>
      </w:r>
      <w:r w:rsidRPr="005914C0">
        <w:rPr>
          <w:rFonts w:ascii="ArialNarrow" w:hAnsi="ArialNarrow" w:cs="ArialNarrow"/>
        </w:rPr>
        <w:t>.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5914C0">
        <w:rPr>
          <w:rFonts w:ascii="ArialNarrow,Bold" w:hAnsi="ArialNarrow,Bold" w:cs="ArialNarrow,Bold"/>
          <w:b/>
          <w:bCs/>
        </w:rPr>
        <w:t>Strony</w:t>
      </w:r>
      <w:r w:rsidRPr="005914C0">
        <w:rPr>
          <w:rFonts w:ascii="ArialNarrow" w:hAnsi="ArialNarrow" w:cs="ArialNarrow"/>
        </w:rPr>
        <w:t>, mając na uwadze zasadę ekwiwalentności wzajemnych świadczeń, ustaliły następujące zasady i warunki</w:t>
      </w:r>
      <w:r w:rsidR="00A7538E" w:rsidRPr="005914C0">
        <w:rPr>
          <w:rFonts w:ascii="ArialNarrow" w:hAnsi="ArialNarrow" w:cs="ArialNarrow"/>
        </w:rPr>
        <w:t xml:space="preserve"> </w:t>
      </w:r>
      <w:r w:rsidRPr="005914C0">
        <w:rPr>
          <w:rFonts w:ascii="ArialNarrow" w:hAnsi="ArialNarrow" w:cs="ArialNarrow"/>
        </w:rPr>
        <w:t>dostawy energii elektrycznej: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A7538E" w:rsidRPr="005914C0" w:rsidRDefault="00A7538E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5914C0">
        <w:rPr>
          <w:rFonts w:ascii="ArialNarrow,Bold" w:hAnsi="ArialNarrow,Bold" w:cs="ArialNarrow,Bold"/>
          <w:b/>
          <w:bCs/>
        </w:rPr>
        <w:t>§ 1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5914C0">
        <w:rPr>
          <w:rFonts w:ascii="ArialNarrow,Bold" w:hAnsi="ArialNarrow,Bold" w:cs="ArialNarrow,Bold"/>
          <w:b/>
          <w:bCs/>
        </w:rPr>
        <w:t>Postanowienia wstępne</w:t>
      </w:r>
    </w:p>
    <w:p w:rsidR="00841B5F" w:rsidRPr="005914C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207C64" w:rsidRDefault="00841B5F" w:rsidP="00207C64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5914C0">
        <w:rPr>
          <w:rFonts w:ascii="ArialNarrow,Bold" w:hAnsi="ArialNarrow,Bold" w:cs="ArialNarrow,Bold"/>
          <w:b/>
          <w:bCs/>
        </w:rPr>
        <w:t xml:space="preserve">1. </w:t>
      </w:r>
      <w:r w:rsidRPr="005914C0">
        <w:rPr>
          <w:rFonts w:ascii="ArialNarrow" w:hAnsi="ArialNarrow" w:cs="ArialNarrow"/>
        </w:rPr>
        <w:t xml:space="preserve">Sprzedaż energii elektrycznej odbywa się na warunkach </w:t>
      </w:r>
      <w:r w:rsidR="00207C64" w:rsidRPr="005914C0">
        <w:rPr>
          <w:rFonts w:ascii="ArialNarrow" w:hAnsi="ArialNarrow" w:cs="ArialNarrow"/>
        </w:rPr>
        <w:t>określonych przepisami ustawy z </w:t>
      </w:r>
      <w:r w:rsidRPr="005914C0">
        <w:rPr>
          <w:rFonts w:ascii="ArialNarrow" w:hAnsi="ArialNarrow" w:cs="ArialNarrow"/>
        </w:rPr>
        <w:t>dnia 10</w:t>
      </w:r>
      <w:r w:rsidR="00207C64" w:rsidRPr="005914C0">
        <w:rPr>
          <w:rFonts w:ascii="ArialNarrow" w:hAnsi="ArialNarrow" w:cs="ArialNarrow"/>
        </w:rPr>
        <w:t xml:space="preserve"> </w:t>
      </w:r>
      <w:r w:rsidRPr="005914C0">
        <w:rPr>
          <w:rFonts w:ascii="ArialNarrow" w:hAnsi="ArialNarrow" w:cs="ArialNarrow"/>
        </w:rPr>
        <w:t>kwietnia 1997 r. - Prawo</w:t>
      </w:r>
      <w:r w:rsidR="00207C64" w:rsidRPr="005914C0">
        <w:rPr>
          <w:rFonts w:ascii="ArialNarrow" w:hAnsi="ArialNarrow" w:cs="ArialNarrow"/>
        </w:rPr>
        <w:t xml:space="preserve"> energetyczne (Dz. U. z 2019 r., poz. 755 </w:t>
      </w:r>
      <w:proofErr w:type="spellStart"/>
      <w:r w:rsidR="00207C64" w:rsidRPr="005914C0">
        <w:rPr>
          <w:rFonts w:ascii="ArialNarrow" w:hAnsi="ArialNarrow" w:cs="ArialNarrow"/>
        </w:rPr>
        <w:t>t</w:t>
      </w:r>
      <w:r w:rsidRPr="005914C0">
        <w:rPr>
          <w:rFonts w:ascii="ArialNarrow" w:hAnsi="ArialNarrow" w:cs="ArialNarrow"/>
        </w:rPr>
        <w:t>.</w:t>
      </w:r>
      <w:r w:rsidR="00207C64" w:rsidRPr="005914C0">
        <w:rPr>
          <w:rFonts w:ascii="ArialNarrow" w:hAnsi="ArialNarrow" w:cs="ArialNarrow"/>
        </w:rPr>
        <w:t>j</w:t>
      </w:r>
      <w:proofErr w:type="spellEnd"/>
      <w:r w:rsidR="00207C64" w:rsidRPr="005914C0">
        <w:rPr>
          <w:rFonts w:ascii="ArialNarrow" w:hAnsi="ArialNarrow" w:cs="ArialNarrow"/>
        </w:rPr>
        <w:t>.</w:t>
      </w:r>
      <w:r w:rsidRPr="005914C0">
        <w:rPr>
          <w:rFonts w:ascii="ArialNarrow" w:hAnsi="ArialNarrow" w:cs="ArialNarrow"/>
        </w:rPr>
        <w:t>, zwanej dalej „Prawo energetyczne”), zgodnie z obowiązującymi rozporządzeniami do ww. ustawy oraz przepisami</w:t>
      </w:r>
      <w:r w:rsidR="00271281" w:rsidRPr="005914C0">
        <w:rPr>
          <w:rFonts w:ascii="ArialNarrow" w:hAnsi="ArialNarrow" w:cs="ArialNarrow"/>
        </w:rPr>
        <w:t xml:space="preserve"> </w:t>
      </w:r>
      <w:r w:rsidRPr="005914C0">
        <w:rPr>
          <w:rFonts w:ascii="ArialNarrow" w:hAnsi="ArialNarrow" w:cs="ArialNarrow"/>
        </w:rPr>
        <w:t>ustawy z dnia 23 kwietnia 1964 r. - Kodeks Cywi</w:t>
      </w:r>
      <w:r w:rsidR="00207C64" w:rsidRPr="005914C0">
        <w:rPr>
          <w:rFonts w:ascii="ArialNarrow" w:hAnsi="ArialNarrow" w:cs="ArialNarrow"/>
        </w:rPr>
        <w:t xml:space="preserve">lny (Dz.U. z 2019 r. poz. 1145 </w:t>
      </w:r>
      <w:proofErr w:type="spellStart"/>
      <w:r w:rsidR="00207C64" w:rsidRPr="005914C0">
        <w:rPr>
          <w:rFonts w:ascii="ArialNarrow" w:hAnsi="ArialNarrow" w:cs="ArialNarrow"/>
        </w:rPr>
        <w:t>t.j</w:t>
      </w:r>
      <w:proofErr w:type="spellEnd"/>
      <w:r w:rsidR="00207C64" w:rsidRPr="005914C0">
        <w:rPr>
          <w:rFonts w:ascii="ArialNarrow" w:hAnsi="ArialNarrow" w:cs="ArialNarrow"/>
        </w:rPr>
        <w:t>.</w:t>
      </w:r>
      <w:r w:rsidRPr="005914C0">
        <w:rPr>
          <w:rFonts w:ascii="ArialNarrow" w:hAnsi="ArialNarrow" w:cs="ArialNarrow"/>
        </w:rPr>
        <w:t>), zwanej dalej „Kodeks Cywilny”, zasadami określonymi w koncesjach, postanowieniami niniejszej Umowy, w oparciu o ustawę z dnia 29 stycznia 2004 roku Prawo Zam</w:t>
      </w:r>
      <w:r w:rsidR="00207C64" w:rsidRPr="005914C0">
        <w:rPr>
          <w:rFonts w:ascii="ArialNarrow" w:hAnsi="ArialNarrow" w:cs="ArialNarrow"/>
        </w:rPr>
        <w:t xml:space="preserve">ówień Publicznych (Dz. U. z 2019 r. poz. 1843 </w:t>
      </w:r>
      <w:proofErr w:type="spellStart"/>
      <w:r w:rsidR="00207C64" w:rsidRPr="005914C0">
        <w:rPr>
          <w:rFonts w:ascii="ArialNarrow" w:hAnsi="ArialNarrow" w:cs="ArialNarrow"/>
        </w:rPr>
        <w:t>t.j</w:t>
      </w:r>
      <w:proofErr w:type="spellEnd"/>
      <w:r w:rsidR="00207C64" w:rsidRPr="005914C0">
        <w:rPr>
          <w:rFonts w:ascii="ArialNarrow" w:hAnsi="ArialNarrow" w:cs="ArialNarrow"/>
        </w:rPr>
        <w:t>.</w:t>
      </w:r>
      <w:r w:rsidRPr="005914C0">
        <w:rPr>
          <w:rFonts w:ascii="ArialNarrow" w:hAnsi="ArialNarrow" w:cs="ArialNarrow"/>
        </w:rPr>
        <w:t>)</w:t>
      </w:r>
      <w:r w:rsidR="00207C64" w:rsidRPr="005914C0">
        <w:rPr>
          <w:rFonts w:ascii="ArialNarrow" w:hAnsi="ArialNarrow" w:cs="ArialNarrow"/>
        </w:rPr>
        <w:t>.</w:t>
      </w:r>
    </w:p>
    <w:p w:rsidR="00841B5F" w:rsidRPr="00841B5F" w:rsidRDefault="00841B5F" w:rsidP="00207C64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Sprzedaż odbywa się za pośrednictwem sieci</w:t>
      </w:r>
      <w:r w:rsidR="00A22970">
        <w:rPr>
          <w:rFonts w:ascii="ArialNarrow" w:hAnsi="ArialNarrow" w:cs="ArialNarrow"/>
        </w:rPr>
        <w:t xml:space="preserve"> dystrybucyjnej </w:t>
      </w:r>
      <w:r w:rsidRPr="00841B5F">
        <w:rPr>
          <w:rFonts w:ascii="ArialNarrow" w:hAnsi="ArialNarrow" w:cs="ArialNarrow"/>
        </w:rPr>
        <w:t>należącej do lokalnego Operatora Systemu Dystrybucyjnego ………………………..</w:t>
      </w:r>
    </w:p>
    <w:p w:rsid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lastRenderedPageBreak/>
        <w:t xml:space="preserve">(zwanego dalej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 xml:space="preserve">), z którym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będzie miał podpisaną umowę o świadczenie takich usług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dystrybucyjnych najpóźniej w dniu rozpoczęcia sprzedaży energii elektrycznej. Niniejsza Umowa reguluje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wyłącznie warunki sprzedaży energii elektrycznej i nie zastępuje umowy o świadczenie usług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dystrybucyjnych.</w:t>
      </w:r>
    </w:p>
    <w:p w:rsidR="00A22970" w:rsidRPr="00841B5F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>oświadcza, że posiada koncesję na obrót energią elektryczną numer koncesji, wydaną przez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Prezesa Urzędu Regulacji Energetyki.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Wykonawca </w:t>
      </w:r>
      <w:r w:rsidRPr="00841B5F">
        <w:rPr>
          <w:rFonts w:ascii="ArialNarrow" w:hAnsi="ArialNarrow" w:cs="ArialNarrow"/>
        </w:rPr>
        <w:t>oświadcza, że ma zawartą stosowną umowę z OSD, umożliwiającą sprzedaż energii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elektrycznej do obiektów Zamawiającego za pośrednictwem sieci dystrybucyjnej OSD.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Wykonawca </w:t>
      </w:r>
      <w:r w:rsidRPr="00841B5F">
        <w:rPr>
          <w:rFonts w:ascii="ArialNarrow" w:hAnsi="ArialNarrow" w:cs="ArialNarrow"/>
        </w:rPr>
        <w:t>zapewnia, że nie ma żadnych przeszkód prawnych bądź faktycznych do realizacji przez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niego niniejszej Umowy.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2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Zobowiązania Stron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1. Wykonawca </w:t>
      </w:r>
      <w:r w:rsidRPr="00841B5F">
        <w:rPr>
          <w:rFonts w:ascii="ArialNarrow" w:hAnsi="ArialNarrow" w:cs="ArialNarrow"/>
        </w:rPr>
        <w:t>zobowiązuje się do sprzedaży energii elektrycznej do obiektów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Zamawiającego,</w:t>
      </w:r>
      <w:r w:rsidR="00A22970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" w:hAnsi="ArialNarrow" w:cs="ArialNarrow"/>
        </w:rPr>
        <w:t>wymienionych w załączniku nr 1 do niniejszej Umowy.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Italic" w:hAnsi="ArialNarrow,Italic" w:cs="ArialNarrow,Italic"/>
          <w:i/>
          <w:iCs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 xml:space="preserve">zobowiązuję się we własnym zakresie, w granicach i na podstawie warunków </w:t>
      </w:r>
      <w:r w:rsidRPr="00841B5F">
        <w:rPr>
          <w:rFonts w:ascii="ArialNarrow,Italic" w:hAnsi="ArialNarrow,Italic" w:cs="ArialNarrow,Italic"/>
          <w:i/>
          <w:iCs/>
        </w:rPr>
        <w:t>Instrukcji</w:t>
      </w:r>
      <w:r w:rsidR="00A22970">
        <w:rPr>
          <w:rFonts w:ascii="ArialNarrow,Italic" w:hAnsi="ArialNarrow,Italic" w:cs="ArialNarrow,Italic"/>
          <w:i/>
          <w:iCs/>
        </w:rPr>
        <w:t xml:space="preserve"> </w:t>
      </w:r>
      <w:r w:rsidRPr="00841B5F">
        <w:rPr>
          <w:rFonts w:ascii="ArialNarrow,Italic" w:hAnsi="ArialNarrow,Italic" w:cs="ArialNarrow,Italic"/>
          <w:i/>
          <w:iCs/>
        </w:rPr>
        <w:t xml:space="preserve">Ruchu i Eksploatacji Sieci Dystrybucyjnej </w:t>
      </w:r>
      <w:r w:rsidRPr="00841B5F">
        <w:rPr>
          <w:rFonts w:ascii="ArialNarrow" w:hAnsi="ArialNarrow" w:cs="ArialNarrow"/>
        </w:rPr>
        <w:t xml:space="preserve">lokalnego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>bądź umowy łączącej go z</w:t>
      </w:r>
      <w:r w:rsidR="008963FC">
        <w:rPr>
          <w:rFonts w:ascii="ArialNarrow" w:hAnsi="ArialNarrow" w:cs="ArialNarrow"/>
        </w:rPr>
        <w:t> 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>(GUD),</w:t>
      </w:r>
      <w:r w:rsidR="00A22970">
        <w:rPr>
          <w:rFonts w:ascii="ArialNarrow,Italic" w:hAnsi="ArialNarrow,Italic" w:cs="ArialNarrow,Italic"/>
          <w:i/>
          <w:iCs/>
        </w:rPr>
        <w:t xml:space="preserve"> </w:t>
      </w:r>
      <w:r w:rsidRPr="00841B5F">
        <w:rPr>
          <w:rFonts w:ascii="ArialNarrow" w:hAnsi="ArialNarrow" w:cs="ArialNarrow"/>
        </w:rPr>
        <w:t xml:space="preserve">terminowo pozyskać dane pomiarowe od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Ponadto,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zobowiązuje się do: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sprzedaży energii elektrycznej z zachowaniem obowiązujących standardów jakościowych</w:t>
      </w:r>
      <w:r w:rsidR="008963FC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wskazanych w § 4 niniejszej Umowy;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prowadzenia ewidencji wpłat należności, zapewniającej poprawność rozliczeń;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 xml:space="preserve">udostępnienia na każde wezwanie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dan</w:t>
      </w:r>
      <w:r w:rsidR="008963FC">
        <w:rPr>
          <w:rFonts w:ascii="ArialNarrow" w:hAnsi="ArialNarrow" w:cs="ArialNarrow"/>
        </w:rPr>
        <w:t>ych pomiarowo-rozliczeniowych w </w:t>
      </w:r>
      <w:r w:rsidRPr="00841B5F">
        <w:rPr>
          <w:rFonts w:ascii="ArialNarrow" w:hAnsi="ArialNarrow" w:cs="ArialNarrow"/>
        </w:rPr>
        <w:t>zakresie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sprzedaży energii elektrycznej do obiektów objętych Umową, otrzymanych od właściwego OSD.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Zamawiający </w:t>
      </w:r>
      <w:r w:rsidRPr="00841B5F">
        <w:rPr>
          <w:rFonts w:ascii="ArialNarrow" w:hAnsi="ArialNarrow" w:cs="ArialNarrow"/>
        </w:rPr>
        <w:t>zobowiązuje się do: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pobierania energii elektrycznej zgodnie z obowiązującymi przepisami i warunkami Umowy;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terminowego regulowania należności za energię elektryczną;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 xml:space="preserve">przekazywania </w:t>
      </w:r>
      <w:r w:rsidRPr="00841B5F">
        <w:rPr>
          <w:rFonts w:ascii="ArialNarrow,Bold" w:hAnsi="ArialNarrow,Bold" w:cs="ArialNarrow,Bold"/>
          <w:b/>
          <w:bCs/>
        </w:rPr>
        <w:t xml:space="preserve">Wykonawcy </w:t>
      </w:r>
      <w:r w:rsidRPr="00841B5F">
        <w:rPr>
          <w:rFonts w:ascii="ArialNarrow" w:hAnsi="ArialNarrow" w:cs="ArialNarrow"/>
        </w:rPr>
        <w:t xml:space="preserve">istotnych informacji </w:t>
      </w:r>
      <w:r w:rsidR="008963FC">
        <w:rPr>
          <w:rFonts w:ascii="ArialNarrow" w:hAnsi="ArialNarrow" w:cs="ArialNarrow"/>
        </w:rPr>
        <w:t>dotyczących realizacji Umowy, w </w:t>
      </w:r>
      <w:r w:rsidRPr="00841B5F">
        <w:rPr>
          <w:rFonts w:ascii="ArialNarrow" w:hAnsi="ArialNarrow" w:cs="ArialNarrow"/>
        </w:rPr>
        <w:t>szczególności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informacji o zmianach w umowie dystrybucyjnej mających wpływ na realizację Umowy, zmianie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licznika w układzie pomiarowo-rozliczeniowym wraz z podaniem jego numeru.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Zamawiający </w:t>
      </w:r>
      <w:r w:rsidRPr="00841B5F">
        <w:rPr>
          <w:rFonts w:ascii="ArialNarrow" w:hAnsi="ArialNarrow" w:cs="ArialNarrow"/>
        </w:rPr>
        <w:t xml:space="preserve">oświadcza, iż </w:t>
      </w:r>
      <w:r w:rsidR="0055695B">
        <w:rPr>
          <w:rFonts w:ascii="ArialNarrow" w:hAnsi="ArialNarrow" w:cs="ArialNarrow"/>
        </w:rPr>
        <w:t xml:space="preserve">ma zawartą umowę </w:t>
      </w:r>
      <w:r w:rsidRPr="00841B5F">
        <w:rPr>
          <w:rFonts w:ascii="ArialNarrow" w:hAnsi="ArialNarrow" w:cs="ArialNarrow"/>
        </w:rPr>
        <w:t>o świadczenie usług dystry</w:t>
      </w:r>
      <w:r w:rsidR="0055695B">
        <w:rPr>
          <w:rFonts w:ascii="ArialNarrow" w:hAnsi="ArialNarrow" w:cs="ArialNarrow"/>
        </w:rPr>
        <w:t xml:space="preserve">bucji, </w:t>
      </w:r>
      <w:r w:rsidRPr="00841B5F">
        <w:rPr>
          <w:rFonts w:ascii="ArialNarrow" w:hAnsi="ArialNarrow" w:cs="ArialNarrow"/>
        </w:rPr>
        <w:t xml:space="preserve"> oraz zapewni jej utrzymanie w mocy przez cały okres trwania </w:t>
      </w:r>
      <w:r w:rsidR="00A22970">
        <w:rPr>
          <w:rFonts w:ascii="ArialNarrow,Bold" w:hAnsi="ArialNarrow,Bold" w:cs="ArialNarrow,Bold"/>
          <w:b/>
          <w:bCs/>
        </w:rPr>
        <w:t xml:space="preserve">Umowy </w:t>
      </w:r>
      <w:r w:rsidRPr="00841B5F">
        <w:rPr>
          <w:rFonts w:ascii="ArialNarrow,Bold" w:hAnsi="ArialNarrow,Bold" w:cs="ArialNarrow,Bold"/>
          <w:b/>
          <w:bCs/>
        </w:rPr>
        <w:t>Sprzedaży energii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elektrycznej</w:t>
      </w:r>
      <w:r w:rsidRPr="00841B5F">
        <w:rPr>
          <w:rFonts w:ascii="ArialNarrow" w:hAnsi="ArialNarrow" w:cs="ArialNarrow"/>
        </w:rPr>
        <w:t>. W przypadku rozwiązania umowy o świadczenie usług dystrybucji zawartej pomiędzy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Zamawiającym </w:t>
      </w:r>
      <w:r w:rsidRPr="00841B5F">
        <w:rPr>
          <w:rFonts w:ascii="ArialNarrow" w:hAnsi="ArialNarrow" w:cs="ArialNarrow"/>
        </w:rPr>
        <w:t xml:space="preserve">a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 xml:space="preserve">lub zamiarze jej rozwiązania,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zobowiązany jest niezwłocznie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powiadomić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o tym fakcie.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Strony </w:t>
      </w:r>
      <w:r w:rsidRPr="00841B5F">
        <w:rPr>
          <w:rFonts w:ascii="ArialNarrow" w:hAnsi="ArialNarrow" w:cs="ArialNarrow"/>
        </w:rPr>
        <w:t>zobowiązują się do: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niezwłocznego wzajemnego informowania się o zau</w:t>
      </w:r>
      <w:r w:rsidR="008963FC">
        <w:rPr>
          <w:rFonts w:ascii="ArialNarrow" w:hAnsi="ArialNarrow" w:cs="ArialNarrow"/>
        </w:rPr>
        <w:t>ważonych wadach lub usterkach w </w:t>
      </w:r>
      <w:r w:rsidRPr="00841B5F">
        <w:rPr>
          <w:rFonts w:ascii="ArialNarrow" w:hAnsi="ArialNarrow" w:cs="ArialNarrow"/>
        </w:rPr>
        <w:t>układzie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pomiarowo-rozliczeniowym oraz innych okolicznościach mających wpływ na rozliczenia za energię;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zapewnienia wzajemnego dostępu do danych oraz wglądu do materiałów stanowiących podstawę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 rozliczeń za dostarczoną energię.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Strony </w:t>
      </w:r>
      <w:r w:rsidRPr="00841B5F">
        <w:rPr>
          <w:rFonts w:ascii="ArialNarrow" w:hAnsi="ArialNarrow" w:cs="ArialNarrow"/>
        </w:rPr>
        <w:t>ustalają, że w przypadku wprowadzenia, w trybie</w:t>
      </w:r>
      <w:r w:rsidR="008963FC">
        <w:rPr>
          <w:rFonts w:ascii="ArialNarrow" w:hAnsi="ArialNarrow" w:cs="ArialNarrow"/>
        </w:rPr>
        <w:t xml:space="preserve"> zgodnym z prawem, ograniczeń w </w:t>
      </w:r>
      <w:r w:rsidRPr="00841B5F">
        <w:rPr>
          <w:rFonts w:ascii="ArialNarrow" w:hAnsi="ArialNarrow" w:cs="ArialNarrow"/>
        </w:rPr>
        <w:t>dostarczaniu 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poborze energii,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obowiązany do dostosowania dobowego poboru energii do planu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ograniczeń stosownie do komunikatów radiowych lub indywidualnego zawiadomienia. Za ewentualne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wynikłe z tego tytułu szkody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nie ponosi odpowiedzialności.</w:t>
      </w:r>
    </w:p>
    <w:p w:rsidR="00A22970" w:rsidRDefault="00A22970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3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Bilansowanie handlowe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="00A00747">
        <w:rPr>
          <w:rFonts w:ascii="ArialNarrow" w:hAnsi="ArialNarrow" w:cs="ArialNarrow"/>
        </w:rPr>
        <w:t xml:space="preserve">Zgodnie z art. 3 pkt. </w:t>
      </w:r>
      <w:r w:rsidRPr="00841B5F">
        <w:rPr>
          <w:rFonts w:ascii="ArialNarrow" w:hAnsi="ArialNarrow" w:cs="ArialNarrow"/>
        </w:rPr>
        <w:t>40 Prawa energetycznego Bilansowanie handlowe jest to zgłaszanie operatorowi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systemu przesyłowego elektroenergetycznego przez podmiot odpowiedzialny za bilansowanie handlowe,</w:t>
      </w:r>
      <w:r w:rsidR="00A00747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 realizacji umów sprzedaży energii elektrycznej, zawartych przez użytkowników systemu i prowadzenie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 nimi rozliczeń różnicy rzeczywistej ilości dostarczonej albo pobranej energii elektrycznej i wielkości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określonych w tych umowach dla każdego okresu rozliczeniowego.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W ramach niniejszej Umowy oraz bez dodatkowego wynagrodzenia,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jest odpowiedzialny za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bilansowanie handlowe.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Wykonawca </w:t>
      </w:r>
      <w:r w:rsidRPr="00841B5F">
        <w:rPr>
          <w:rFonts w:ascii="ArialNarrow" w:hAnsi="ArialNarrow" w:cs="ArialNarrow"/>
        </w:rPr>
        <w:t xml:space="preserve">zwalnia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z wszelkich kosztów i obowiązków związanych</w:t>
      </w:r>
      <w:r w:rsidR="008963FC">
        <w:rPr>
          <w:rFonts w:ascii="ArialNarrow" w:hAnsi="ArialNarrow" w:cs="ArialNarrow"/>
        </w:rPr>
        <w:t xml:space="preserve"> z </w:t>
      </w:r>
      <w:r w:rsidRPr="00841B5F">
        <w:rPr>
          <w:rFonts w:ascii="ArialNarrow" w:hAnsi="ArialNarrow" w:cs="ArialNarrow"/>
        </w:rPr>
        <w:t>niezbilansowaniem.</w:t>
      </w:r>
    </w:p>
    <w:p w:rsidR="00841B5F" w:rsidRPr="00841B5F" w:rsidRDefault="00841B5F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Zamawiający </w:t>
      </w:r>
      <w:r w:rsidRPr="00841B5F">
        <w:rPr>
          <w:rFonts w:ascii="ArialNarrow" w:hAnsi="ArialNarrow" w:cs="ArialNarrow"/>
        </w:rPr>
        <w:t>oświadcza, iż wszystkie prawa i obowiązki związane z bilansowaniem handlowym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wynikające z niniejszej Umowy, w tym opracowywanie i zgłaszanie grafików handlowych do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,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przysługują </w:t>
      </w:r>
      <w:r w:rsidRPr="00841B5F">
        <w:rPr>
          <w:rFonts w:ascii="ArialNarrow,Bold" w:hAnsi="ArialNarrow,Bold" w:cs="ArialNarrow,Bold"/>
          <w:b/>
          <w:bCs/>
        </w:rPr>
        <w:t>Wykonawcy.</w:t>
      </w:r>
    </w:p>
    <w:p w:rsidR="00A22970" w:rsidRDefault="00A22970" w:rsidP="008963FC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4</w:t>
      </w:r>
    </w:p>
    <w:p w:rsid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Standardy jakościowe</w:t>
      </w:r>
    </w:p>
    <w:p w:rsidR="00A22970" w:rsidRPr="00841B5F" w:rsidRDefault="00A22970" w:rsidP="00F67AB4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F67AB4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Wykonawca </w:t>
      </w:r>
      <w:r w:rsidRPr="00841B5F">
        <w:rPr>
          <w:rFonts w:ascii="ArialNarrow" w:hAnsi="ArialNarrow" w:cs="ArialNarrow"/>
        </w:rPr>
        <w:t xml:space="preserve">zobowiązuje się zapewnić </w:t>
      </w:r>
      <w:r w:rsidRPr="00841B5F">
        <w:rPr>
          <w:rFonts w:ascii="ArialNarrow,Bold" w:hAnsi="ArialNarrow,Bold" w:cs="ArialNarrow,Bold"/>
          <w:b/>
          <w:bCs/>
        </w:rPr>
        <w:t xml:space="preserve">Zamawiającemu </w:t>
      </w:r>
      <w:r w:rsidRPr="00841B5F">
        <w:rPr>
          <w:rFonts w:ascii="ArialNarrow" w:hAnsi="ArialNarrow" w:cs="ArialNarrow"/>
        </w:rPr>
        <w:t>standardy jakościowe obsługi zgodne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 obowiązującymi przepisami Prawa energetycznego.</w:t>
      </w:r>
    </w:p>
    <w:p w:rsidR="00841B5F" w:rsidRPr="00841B5F" w:rsidRDefault="00841B5F" w:rsidP="00F67AB4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>nie gwarantuje ciągłości sprzedaży energii elektrycznej oraz nie ponosi odpowiedzialności za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niedostarczenie energii elektrycznej do obiektów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="00F67AB4">
        <w:rPr>
          <w:rFonts w:ascii="ArialNarrow" w:hAnsi="ArialNarrow" w:cs="ArialNarrow"/>
        </w:rPr>
        <w:t>w </w:t>
      </w:r>
      <w:r w:rsidRPr="00841B5F">
        <w:rPr>
          <w:rFonts w:ascii="ArialNarrow" w:hAnsi="ArialNarrow" w:cs="ArialNarrow"/>
        </w:rPr>
        <w:t>przypadku klęsk żywiołowych, awarii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systemie oraz a</w:t>
      </w:r>
      <w:r w:rsidR="00F67AB4">
        <w:rPr>
          <w:rFonts w:ascii="ArialNarrow" w:hAnsi="ArialNarrow" w:cs="ArialNarrow"/>
        </w:rPr>
        <w:t>warii sieciowych, jak również z </w:t>
      </w:r>
      <w:r w:rsidRPr="00841B5F">
        <w:rPr>
          <w:rFonts w:ascii="ArialNarrow" w:hAnsi="ArialNarrow" w:cs="ArialNarrow"/>
        </w:rPr>
        <w:t xml:space="preserve">powodu wyłączeń dokonywanych przez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Szczegółowe zasady dot. niedotrzymania ciągłości dostaw energii elektrycznej regulowane są w umowie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 świadczenie usług dystrybucji energii elektrycznej podpisanej z lokalnym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</w:p>
    <w:p w:rsidR="004F5604" w:rsidRPr="004F5604" w:rsidRDefault="00841B5F" w:rsidP="004F5604">
      <w:pPr>
        <w:shd w:val="clear" w:color="auto" w:fill="FFFFFF"/>
        <w:spacing w:after="120" w:line="240" w:lineRule="auto"/>
        <w:jc w:val="both"/>
        <w:outlineLvl w:val="1"/>
        <w:rPr>
          <w:rFonts w:ascii="Arial Narrow" w:eastAsia="Times New Roman" w:hAnsi="Arial Narrow" w:cs="Times New Roman"/>
          <w:bCs/>
          <w:color w:val="000000"/>
          <w:lang w:eastAsia="pl-PL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W przypadku niedotrzymania standardów jakościowych obsługi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zobowiązany jest do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udzielenia bonifikat w wysokości określonej w </w:t>
      </w:r>
      <w:r w:rsidR="002A1C84" w:rsidRPr="004F5604">
        <w:rPr>
          <w:rFonts w:ascii="ArialNarrow" w:hAnsi="ArialNarrow" w:cs="ArialNarrow"/>
        </w:rPr>
        <w:t>§ 42</w:t>
      </w:r>
      <w:r w:rsidR="002A1C84">
        <w:rPr>
          <w:rFonts w:ascii="ArialNarrow" w:hAnsi="ArialNarrow" w:cs="ArialNarrow"/>
        </w:rPr>
        <w:t xml:space="preserve"> </w:t>
      </w:r>
      <w:r w:rsidR="004F5604" w:rsidRPr="004F5604">
        <w:rPr>
          <w:rFonts w:ascii="Arial Narrow" w:eastAsia="Times New Roman" w:hAnsi="Arial Narrow" w:cs="Times New Roman"/>
          <w:bCs/>
          <w:color w:val="000000"/>
          <w:lang w:eastAsia="pl-PL"/>
        </w:rPr>
        <w:t>Rozporz</w:t>
      </w:r>
      <w:r w:rsidR="004F5604" w:rsidRPr="004F5604">
        <w:rPr>
          <w:rFonts w:ascii="Arial Narrow" w:eastAsia="Times New Roman" w:hAnsi="Arial Narrow" w:cs="Arial"/>
          <w:bCs/>
          <w:color w:val="000000"/>
          <w:lang w:eastAsia="pl-PL"/>
        </w:rPr>
        <w:t>ą</w:t>
      </w:r>
      <w:r w:rsidR="002A1C84">
        <w:rPr>
          <w:rFonts w:ascii="Arial Narrow" w:eastAsia="Times New Roman" w:hAnsi="Arial Narrow" w:cs="Helvetica"/>
          <w:bCs/>
          <w:color w:val="000000"/>
          <w:lang w:eastAsia="pl-PL"/>
        </w:rPr>
        <w:t>dzenia</w:t>
      </w:r>
      <w:r w:rsidR="004F5604" w:rsidRPr="004F5604">
        <w:rPr>
          <w:rFonts w:ascii="Arial Narrow" w:eastAsia="Times New Roman" w:hAnsi="Arial Narrow" w:cs="Helvetica"/>
          <w:bCs/>
          <w:color w:val="000000"/>
          <w:lang w:eastAsia="pl-PL"/>
        </w:rPr>
        <w:t xml:space="preserve"> </w:t>
      </w:r>
      <w:r w:rsidR="004F5604" w:rsidRPr="00F71636">
        <w:rPr>
          <w:rFonts w:ascii="ArialNarrow" w:eastAsia="Times New Roman" w:hAnsi="ArialNarrow" w:cs="Helvetica"/>
          <w:bCs/>
          <w:color w:val="000000"/>
          <w:lang w:eastAsia="pl-PL"/>
        </w:rPr>
        <w:t>Ministra Energii z dnia 6 marca 2019 r. w sprawie szczegó</w:t>
      </w:r>
      <w:r w:rsidR="004F5604" w:rsidRPr="00F71636">
        <w:rPr>
          <w:rFonts w:ascii="ArialNarrow" w:eastAsia="Times New Roman" w:hAnsi="ArialNarrow" w:cs="Arial"/>
          <w:bCs/>
          <w:color w:val="000000"/>
          <w:lang w:eastAsia="pl-PL"/>
        </w:rPr>
        <w:t>ł</w:t>
      </w:r>
      <w:r w:rsidR="004F5604" w:rsidRPr="00F71636">
        <w:rPr>
          <w:rFonts w:ascii="ArialNarrow" w:eastAsia="Times New Roman" w:hAnsi="ArialNarrow" w:cs="Helvetica"/>
          <w:bCs/>
          <w:color w:val="000000"/>
          <w:lang w:eastAsia="pl-PL"/>
        </w:rPr>
        <w:t>owych zasad kszta</w:t>
      </w:r>
      <w:r w:rsidR="004F5604" w:rsidRPr="00F71636">
        <w:rPr>
          <w:rFonts w:ascii="ArialNarrow" w:eastAsia="Times New Roman" w:hAnsi="ArialNarrow" w:cs="Arial"/>
          <w:bCs/>
          <w:color w:val="000000"/>
          <w:lang w:eastAsia="pl-PL"/>
        </w:rPr>
        <w:t>ł</w:t>
      </w:r>
      <w:r w:rsidR="004F5604" w:rsidRPr="00F71636">
        <w:rPr>
          <w:rFonts w:ascii="ArialNarrow" w:eastAsia="Times New Roman" w:hAnsi="ArialNarrow" w:cs="Helvetica"/>
          <w:bCs/>
          <w:color w:val="000000"/>
          <w:lang w:eastAsia="pl-PL"/>
        </w:rPr>
        <w:t>towania i kalkulacji taryf oraz rozlicze</w:t>
      </w:r>
      <w:r w:rsidR="004F5604" w:rsidRPr="00F71636">
        <w:rPr>
          <w:rFonts w:ascii="ArialNarrow" w:eastAsia="Times New Roman" w:hAnsi="ArialNarrow" w:cs="Arial"/>
          <w:bCs/>
          <w:color w:val="000000"/>
          <w:lang w:eastAsia="pl-PL"/>
        </w:rPr>
        <w:t>ń</w:t>
      </w:r>
      <w:r w:rsidR="002A1C84">
        <w:rPr>
          <w:rFonts w:ascii="ArialNarrow" w:eastAsia="Times New Roman" w:hAnsi="ArialNarrow" w:cs="Helvetica"/>
          <w:bCs/>
          <w:color w:val="000000"/>
          <w:lang w:eastAsia="pl-PL"/>
        </w:rPr>
        <w:t xml:space="preserve"> w </w:t>
      </w:r>
      <w:r w:rsidR="004F5604" w:rsidRPr="00F71636">
        <w:rPr>
          <w:rFonts w:ascii="ArialNarrow" w:eastAsia="Times New Roman" w:hAnsi="ArialNarrow" w:cs="Helvetica"/>
          <w:bCs/>
          <w:color w:val="000000"/>
          <w:lang w:eastAsia="pl-PL"/>
        </w:rPr>
        <w:t>obrocie energi</w:t>
      </w:r>
      <w:r w:rsidR="004F5604" w:rsidRPr="00F71636">
        <w:rPr>
          <w:rFonts w:ascii="ArialNarrow" w:eastAsia="Times New Roman" w:hAnsi="ArialNarrow" w:cs="Arial"/>
          <w:bCs/>
          <w:color w:val="000000"/>
          <w:lang w:eastAsia="pl-PL"/>
        </w:rPr>
        <w:t>ą</w:t>
      </w:r>
      <w:r w:rsidR="004F5604" w:rsidRPr="00F71636">
        <w:rPr>
          <w:rFonts w:ascii="ArialNarrow" w:eastAsia="Times New Roman" w:hAnsi="ArialNarrow" w:cs="Helvetica"/>
          <w:bCs/>
          <w:color w:val="000000"/>
          <w:lang w:eastAsia="pl-PL"/>
        </w:rPr>
        <w:t xml:space="preserve"> elektryczn</w:t>
      </w:r>
      <w:r w:rsidR="004F5604" w:rsidRPr="00F71636">
        <w:rPr>
          <w:rFonts w:ascii="ArialNarrow" w:eastAsia="Times New Roman" w:hAnsi="ArialNarrow" w:cs="Arial"/>
          <w:bCs/>
          <w:color w:val="000000"/>
          <w:lang w:eastAsia="pl-PL"/>
        </w:rPr>
        <w:t>ą</w:t>
      </w:r>
      <w:r w:rsidR="004F5604" w:rsidRPr="004F5604">
        <w:rPr>
          <w:rFonts w:ascii="Arial Narrow" w:eastAsia="Times New Roman" w:hAnsi="Arial Narrow" w:cs="Arial"/>
          <w:bCs/>
          <w:color w:val="000000"/>
          <w:lang w:eastAsia="pl-PL"/>
        </w:rPr>
        <w:t xml:space="preserve"> </w:t>
      </w:r>
      <w:r w:rsidR="00C1523C">
        <w:rPr>
          <w:rFonts w:ascii="ArialNarrow" w:hAnsi="ArialNarrow" w:cs="ArialNarrow"/>
        </w:rPr>
        <w:t>(Dz. U. z 2019 r. poz. 503).</w:t>
      </w:r>
    </w:p>
    <w:p w:rsidR="004F5604" w:rsidRDefault="004F5604" w:rsidP="00F67AB4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5</w:t>
      </w:r>
    </w:p>
    <w:p w:rsid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Ceny i stawki opłat</w:t>
      </w:r>
    </w:p>
    <w:p w:rsidR="00A22970" w:rsidRPr="00841B5F" w:rsidRDefault="00A22970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Strony ustalają cenę za energię elektryczną w zł/1 kWh dla obiektów Zamawiającego, wymienionych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załączniku nr 1 do niniejszej Umowy:</w:t>
      </w:r>
    </w:p>
    <w:p w:rsidR="001B0C8A" w:rsidRDefault="001B0C8A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a) w okresie od _________ do _________ w wysokości:</w:t>
      </w:r>
    </w:p>
    <w:p w:rsidR="001B0C8A" w:rsidRDefault="001B0C8A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netto ___________ oraz podatek od towarów i usług VAT 23 %,</w:t>
      </w:r>
    </w:p>
    <w:p w:rsidR="001B0C8A" w:rsidRDefault="001B0C8A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>Z przyczyn formalno-prawnych Zamawiający dopuszcza zmianę terminu rozpoczęcia zamówienia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z zastrzeżeniem granicznego </w:t>
      </w:r>
      <w:r w:rsidR="001B0C8A">
        <w:rPr>
          <w:rFonts w:ascii="ArialNarrow" w:hAnsi="ArialNarrow" w:cs="ArialNarrow"/>
        </w:rPr>
        <w:t xml:space="preserve">terminu wykonania zamówienia do </w:t>
      </w:r>
      <w:r w:rsidRPr="00841B5F">
        <w:rPr>
          <w:rFonts w:ascii="ArialNarrow" w:hAnsi="ArialNarrow" w:cs="ArialNarrow"/>
        </w:rPr>
        <w:t>_____________.</w:t>
      </w:r>
    </w:p>
    <w:p w:rsidR="001B0C8A" w:rsidRDefault="001B0C8A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1B0C8A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>Cena jednostkowa netto (tj. cena bez podatku VAT) określona w ust. 1 będzie podlegała zmianie tylko w</w:t>
      </w:r>
      <w:r w:rsidR="00A00747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przypadku ustawowej zmiany opodatkowania energii elektrycznej podatkiem akcyzowym. Cena brutto</w:t>
      </w:r>
      <w:r w:rsidR="001B0C8A">
        <w:rPr>
          <w:rFonts w:ascii="ArialNarrow" w:hAnsi="ArialNarrow" w:cs="ArialNarrow"/>
        </w:rPr>
        <w:t xml:space="preserve"> </w:t>
      </w:r>
      <w:r w:rsidR="0055695B">
        <w:rPr>
          <w:rFonts w:ascii="ArialNarrow" w:hAnsi="ArialNarrow" w:cs="ArialNarrow"/>
        </w:rPr>
        <w:t>ulega zmianie wyłącznie</w:t>
      </w:r>
      <w:r w:rsidRPr="00841B5F">
        <w:rPr>
          <w:rFonts w:ascii="ArialNarrow" w:hAnsi="ArialNarrow" w:cs="ArialNarrow"/>
        </w:rPr>
        <w:t xml:space="preserve"> w przypadku ustawowej zmiany stawki podatku VAT o wartość wynikającą z tych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zmian.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</w:t>
      </w:r>
      <w:r w:rsidRPr="00841B5F">
        <w:rPr>
          <w:rFonts w:ascii="ArialNarrow" w:hAnsi="ArialNarrow" w:cs="ArialNarrow"/>
        </w:rPr>
        <w:t>Cena jednostkowa, o której mowa w ust. 1, obejmują wszystki</w:t>
      </w:r>
      <w:r w:rsidR="004472B0">
        <w:rPr>
          <w:rFonts w:ascii="ArialNarrow" w:hAnsi="ArialNarrow" w:cs="ArialNarrow"/>
        </w:rPr>
        <w:t>e koszty i składniki związane z </w:t>
      </w:r>
      <w:r w:rsidRPr="00841B5F">
        <w:rPr>
          <w:rFonts w:ascii="ArialNarrow" w:hAnsi="ArialNarrow" w:cs="ArialNarrow"/>
        </w:rPr>
        <w:t>realizacją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przedmiotu Umowy oraz należności wynikające z obowiązujący</w:t>
      </w:r>
      <w:r w:rsidR="004472B0">
        <w:rPr>
          <w:rFonts w:ascii="ArialNarrow" w:hAnsi="ArialNarrow" w:cs="ArialNarrow"/>
        </w:rPr>
        <w:t>ch przepisów z </w:t>
      </w:r>
      <w:r w:rsidRPr="00841B5F">
        <w:rPr>
          <w:rFonts w:ascii="ArialNarrow" w:hAnsi="ArialNarrow" w:cs="ArialNarrow"/>
        </w:rPr>
        <w:t>zastrzeżeniem ust. 3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powyżej.</w:t>
      </w:r>
    </w:p>
    <w:p w:rsidR="001B0C8A" w:rsidRDefault="001B0C8A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1B0C8A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6</w:t>
      </w:r>
    </w:p>
    <w:p w:rsidR="00841B5F" w:rsidRPr="00841B5F" w:rsidRDefault="00841B5F" w:rsidP="001B0C8A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Rozliczenia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3F1985" w:rsidRDefault="00841B5F" w:rsidP="003F198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Strony ustalają, że rozliczenia za pobraną energię elektry</w:t>
      </w:r>
      <w:r w:rsidR="004472B0" w:rsidRPr="003F1985">
        <w:rPr>
          <w:rFonts w:ascii="ArialNarrow" w:hAnsi="ArialNarrow" w:cs="ArialNarrow"/>
        </w:rPr>
        <w:t>czną odbywać się będą zgodnie z </w:t>
      </w:r>
      <w:r w:rsidRPr="003F1985">
        <w:rPr>
          <w:rFonts w:ascii="ArialNarrow" w:hAnsi="ArialNarrow" w:cs="ArialNarrow"/>
        </w:rPr>
        <w:t>okresem</w:t>
      </w:r>
      <w:r w:rsidR="001B0C8A" w:rsidRPr="003F1985">
        <w:rPr>
          <w:rFonts w:ascii="ArialNarrow" w:hAnsi="ArialNarrow" w:cs="ArialNarrow"/>
        </w:rPr>
        <w:t xml:space="preserve"> r</w:t>
      </w:r>
      <w:r w:rsidRPr="003F1985">
        <w:rPr>
          <w:rFonts w:ascii="ArialNarrow" w:hAnsi="ArialNarrow" w:cs="ArialNarrow"/>
        </w:rPr>
        <w:t>ozliczeniowym stosowanym przez OSD działającym na danym terenie. Wykonawca otrzymywać będzie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wynagrodzenie z tytuł</w:t>
      </w:r>
      <w:r w:rsidR="0035350E">
        <w:rPr>
          <w:rFonts w:ascii="ArialNarrow" w:hAnsi="ArialNarrow" w:cs="ArialNarrow"/>
        </w:rPr>
        <w:t>u realizacji niniejszej umowy w </w:t>
      </w:r>
      <w:r w:rsidRPr="003F1985">
        <w:rPr>
          <w:rFonts w:ascii="ArialNarrow" w:hAnsi="ArialNarrow" w:cs="ArialNarrow"/>
        </w:rPr>
        <w:t>wysokości określonej w § 5 ust. 1 netto za 1 kWh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zużytej energii elektrycznej na podstawie wskazań układu/układów pomiarowo –rozliczeniowego/rozliczeniowych udostępnionych przez OSD w danym okresie rozliczeniowym do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 xml:space="preserve">obiektów </w:t>
      </w:r>
      <w:r w:rsidRPr="003F1985">
        <w:rPr>
          <w:rFonts w:ascii="ArialNarrow,Bold" w:hAnsi="ArialNarrow,Bold" w:cs="ArialNarrow,Bold"/>
          <w:b/>
          <w:bCs/>
        </w:rPr>
        <w:t xml:space="preserve">Zamawiającego </w:t>
      </w:r>
      <w:r w:rsidR="0035350E">
        <w:rPr>
          <w:rFonts w:ascii="ArialNarrow" w:hAnsi="ArialNarrow" w:cs="ArialNarrow"/>
        </w:rPr>
        <w:t>ujętych w </w:t>
      </w:r>
      <w:r w:rsidRPr="003F1985">
        <w:rPr>
          <w:rFonts w:ascii="ArialNarrow" w:hAnsi="ArialNarrow" w:cs="ArialNarrow"/>
        </w:rPr>
        <w:t>załączniku nr 1 do niniejszej umowy, powiększone o podatek VAT.</w:t>
      </w:r>
    </w:p>
    <w:p w:rsidR="003F1985" w:rsidRDefault="003F1985" w:rsidP="003F198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>
        <w:rPr>
          <w:rFonts w:ascii="ArialNarrow" w:hAnsi="ArialNarrow" w:cs="ArialNarrow"/>
        </w:rPr>
        <w:t>Wykonawca wystawiał będzie oddzielne faktury za pobraną energię elektryczną dla każdego PPE, którego dotyczy niniejsza umowa, jako odbiorcy.</w:t>
      </w:r>
    </w:p>
    <w:p w:rsidR="00841B5F" w:rsidRDefault="00841B5F" w:rsidP="004472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Faktury będą obejmować wynagrodzenie jedynie za rzeczywiście pobraną energię w danym okresie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rozliczeniowym, ustaloną na podstawie wskazań układu pomiarowo-rozliczeniowego lub danych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 xml:space="preserve">pomiarowo - rozliczeniowych, udostępnianych </w:t>
      </w:r>
      <w:r w:rsidRPr="003F1985">
        <w:rPr>
          <w:rFonts w:ascii="ArialNarrow,Bold" w:hAnsi="ArialNarrow,Bold" w:cs="ArialNarrow,Bold"/>
          <w:b/>
          <w:bCs/>
        </w:rPr>
        <w:t xml:space="preserve">Wykonawcy </w:t>
      </w:r>
      <w:r w:rsidRPr="003F1985">
        <w:rPr>
          <w:rFonts w:ascii="ArialNarrow" w:hAnsi="ArialNarrow" w:cs="ArialNarrow"/>
        </w:rPr>
        <w:t xml:space="preserve">przez </w:t>
      </w:r>
      <w:r w:rsidRPr="003F1985">
        <w:rPr>
          <w:rFonts w:ascii="ArialNarrow,Bold" w:hAnsi="ArialNarrow,Bold" w:cs="ArialNarrow,Bold"/>
          <w:b/>
          <w:bCs/>
        </w:rPr>
        <w:t>OSD</w:t>
      </w:r>
      <w:r w:rsidRPr="003F1985">
        <w:rPr>
          <w:rFonts w:ascii="ArialNarrow" w:hAnsi="ArialNarrow" w:cs="ArialNarrow"/>
        </w:rPr>
        <w:t>.</w:t>
      </w:r>
    </w:p>
    <w:p w:rsidR="00841B5F" w:rsidRDefault="00841B5F" w:rsidP="004472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W przypadku stwierdzenia błędów w pomiarze lub odczycie wskazań układu pomiarowo-rozliczeniowego,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które spowodowały zaniżenie lub zawyżenie faktycznie pobranej energii elektrycznej Strony są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zobowiązane do przekazania środków finansowych należnych za energię elektryczną na podstawie ilości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energii elektrycznej stanowiącej średnią liczbę jednostek energii elektrycznej za okres doby (obliczaną na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podstawie sumy jednostek energii elektrycznej prawidłowo wykazanych przez układ pomiarowo</w:t>
      </w:r>
      <w:r w:rsidR="001B0C8A" w:rsidRPr="003F1985">
        <w:rPr>
          <w:rFonts w:ascii="ArialNarrow" w:hAnsi="ArialNarrow" w:cs="ArialNarrow"/>
        </w:rPr>
        <w:t>-</w:t>
      </w:r>
      <w:r w:rsidRPr="003F1985">
        <w:rPr>
          <w:rFonts w:ascii="ArialNarrow" w:hAnsi="ArialNarrow" w:cs="ArialNarrow"/>
        </w:rPr>
        <w:t>rozliczeniowy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 poprzednim okresie rozliczeniowym, podzieloną przez liczbę dni tego okresu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rozliczeniowego), pomnożoną przez liczbę dni okresu, którego dotyczy korekta faktury. W wyliczaniu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wielkości korekty należy uwzględnić sezonowość poboru energii elektrycznej oraz inne udokumentowane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okoliczności mające wpływ na wielkość poboru tej energii.</w:t>
      </w:r>
    </w:p>
    <w:p w:rsidR="00841B5F" w:rsidRPr="003F1985" w:rsidRDefault="00841B5F" w:rsidP="004472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Podstawą do wyliczenia wielkości korekty faktury jest:</w:t>
      </w:r>
    </w:p>
    <w:p w:rsidR="00841B5F" w:rsidRPr="00841B5F" w:rsidRDefault="00841B5F" w:rsidP="0035350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A. wielkość błędu odczytu lub wskazań układu pomiarowo-rozliczeniowego</w:t>
      </w:r>
      <w:r w:rsidR="008A0A92">
        <w:rPr>
          <w:rFonts w:ascii="ArialNarrow" w:hAnsi="ArialNarrow" w:cs="ArialNarrow"/>
        </w:rPr>
        <w:t>,</w:t>
      </w:r>
    </w:p>
    <w:p w:rsidR="00841B5F" w:rsidRDefault="00841B5F" w:rsidP="0035350E">
      <w:pPr>
        <w:suppressLineNumber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B. jeżeli określenie wielkości błędu, o którym mowa w lit. A</w:t>
      </w:r>
      <w:r w:rsidR="001B0C8A">
        <w:rPr>
          <w:rFonts w:ascii="ArialNarrow" w:hAnsi="ArialNarrow" w:cs="ArialNarrow"/>
        </w:rPr>
        <w:t xml:space="preserve">, nie jest możliwe, podstawę do </w:t>
      </w:r>
      <w:r w:rsidRPr="00841B5F">
        <w:rPr>
          <w:rFonts w:ascii="ArialNarrow" w:hAnsi="ArialNarrow" w:cs="ArialNarrow"/>
        </w:rPr>
        <w:t>wyliczenia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wielkości korekty stanowi średnia liczba jednostek energii elektrycznej za okres doby (obliczaną na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podstawie sumy jednostek energii elektrycznej prawidłowo wykazanych przez układ pomiarowo</w:t>
      </w:r>
      <w:r w:rsidR="001B0C8A">
        <w:rPr>
          <w:rFonts w:ascii="ArialNarrow" w:hAnsi="ArialNarrow" w:cs="ArialNarrow"/>
        </w:rPr>
        <w:t>-</w:t>
      </w:r>
      <w:r w:rsidRPr="00841B5F">
        <w:rPr>
          <w:rFonts w:ascii="ArialNarrow" w:hAnsi="ArialNarrow" w:cs="ArialNarrow"/>
        </w:rPr>
        <w:t>rozliczeniowy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poprzednim okresie rozliczeniowym, podzieloną przez liczbę dni tego okresu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rozliczeniowego), pomnożoną przez liczbę dni okresu, którego dotyczy korekta faktury.</w:t>
      </w:r>
    </w:p>
    <w:p w:rsidR="00841B5F" w:rsidRDefault="00841B5F" w:rsidP="003F1985">
      <w:pPr>
        <w:pStyle w:val="Akapitzlist"/>
        <w:numPr>
          <w:ilvl w:val="0"/>
          <w:numId w:val="2"/>
        </w:numPr>
        <w:suppressLineNumber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Jeżeli nie można ustalić średniego dobowego zużycia energii elektrycznej na podstawie poprzedniego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 xml:space="preserve">okresu rozliczeniowego, podstawą wyliczenia wielkości korekty jest wskazanie układu </w:t>
      </w:r>
      <w:r w:rsidR="001B0C8A" w:rsidRPr="003F1985">
        <w:rPr>
          <w:rFonts w:ascii="ArialNarrow" w:hAnsi="ArialNarrow" w:cs="ArialNarrow"/>
        </w:rPr>
        <w:t xml:space="preserve">pomiarowo rozliczeniowego </w:t>
      </w:r>
      <w:r w:rsidRPr="003F1985">
        <w:rPr>
          <w:rFonts w:ascii="ArialNarrow" w:hAnsi="ArialNarrow" w:cs="ArialNarrow"/>
        </w:rPr>
        <w:t>z następnego okresu rozliczeniowego.</w:t>
      </w:r>
    </w:p>
    <w:p w:rsidR="00841B5F" w:rsidRDefault="00841B5F" w:rsidP="004472B0">
      <w:pPr>
        <w:pStyle w:val="Akapitzlist"/>
        <w:numPr>
          <w:ilvl w:val="0"/>
          <w:numId w:val="2"/>
        </w:numPr>
        <w:suppressLineNumber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W wyliczaniu wielkości korekty należy uwzględnić sezonowość poboru energii elektrycznej oraz inne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udokumentowane okoliczności mające wpływ na wielkość poboru tej energii.</w:t>
      </w:r>
    </w:p>
    <w:p w:rsidR="003320BD" w:rsidRDefault="00841B5F" w:rsidP="004472B0">
      <w:pPr>
        <w:pStyle w:val="Akapitzlist"/>
        <w:numPr>
          <w:ilvl w:val="0"/>
          <w:numId w:val="2"/>
        </w:numPr>
        <w:suppressLineNumber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Jeżeli błędy wskazane w ust. 3 spowodowały zawyżenie lub zaniżenie należności za dostarczoną energię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elektryczną Wykonawca jest obowiązany dokonać korekty uprzednio wystawionych faktur. Nadpłata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wynikająca z korekty rozliczeń wskazanych w fakturze korygującej podlega zaliczeniu na poczet płatności</w:t>
      </w:r>
      <w:r w:rsidR="001B0C8A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 najbliższym okresie rozliczeniowym, chyba że Zamawiający zażąda jej zwrotu. W przypadku powstania</w:t>
      </w:r>
      <w:r w:rsidR="001B0C8A" w:rsidRPr="003F1985">
        <w:rPr>
          <w:rFonts w:ascii="ArialNarrow" w:hAnsi="ArialNarrow" w:cs="ArialNarrow"/>
        </w:rPr>
        <w:t xml:space="preserve"> </w:t>
      </w:r>
      <w:r w:rsidR="003958FE" w:rsidRPr="003F1985">
        <w:rPr>
          <w:rFonts w:ascii="ArialNarrow" w:hAnsi="ArialNarrow" w:cs="ArialNarrow"/>
        </w:rPr>
        <w:t>niedopłaty zostanie wystawiona  faktura</w:t>
      </w:r>
      <w:r w:rsidR="003320BD" w:rsidRPr="003F1985">
        <w:rPr>
          <w:rFonts w:ascii="ArialNarrow" w:hAnsi="ArialNarrow" w:cs="ArialNarrow"/>
        </w:rPr>
        <w:t xml:space="preserve"> VAT.</w:t>
      </w:r>
    </w:p>
    <w:p w:rsidR="00841B5F" w:rsidRDefault="00841B5F" w:rsidP="004472B0">
      <w:pPr>
        <w:pStyle w:val="Akapitzlist"/>
        <w:numPr>
          <w:ilvl w:val="0"/>
          <w:numId w:val="2"/>
        </w:numPr>
        <w:suppressLineNumber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</w:rPr>
        <w:t>Wykonawca winien dokonać również korekty faktur wystawionych z zastosowaniem cen innych niż ceny</w:t>
      </w:r>
      <w:r w:rsidR="003320BD" w:rsidRPr="003F1985">
        <w:rPr>
          <w:rFonts w:ascii="ArialNarrow" w:hAnsi="ArialNarrow" w:cs="ArialNarrow"/>
        </w:rPr>
        <w:t xml:space="preserve"> </w:t>
      </w:r>
      <w:r w:rsidRPr="003F1985">
        <w:rPr>
          <w:rFonts w:ascii="ArialNarrow" w:hAnsi="ArialNarrow" w:cs="ArialNarrow"/>
        </w:rPr>
        <w:t>wymienione w § 5 ust. 1.</w:t>
      </w:r>
    </w:p>
    <w:p w:rsidR="00841B5F" w:rsidRPr="003F1985" w:rsidRDefault="003F1985" w:rsidP="003F1985">
      <w:pPr>
        <w:pStyle w:val="Akapitzlist"/>
        <w:suppressLineNumber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Narrow" w:hAnsi="ArialNarrow" w:cs="ArialNarrow"/>
        </w:rPr>
      </w:pPr>
      <w:r w:rsidRPr="003F1985">
        <w:rPr>
          <w:rFonts w:ascii="ArialNarrow" w:hAnsi="ArialNarrow" w:cs="ArialNarrow"/>
          <w:b/>
        </w:rPr>
        <w:t>10.</w:t>
      </w:r>
      <w:r>
        <w:rPr>
          <w:rFonts w:ascii="ArialNarrow" w:hAnsi="ArialNarrow" w:cs="ArialNarrow"/>
        </w:rPr>
        <w:t> </w:t>
      </w:r>
      <w:r w:rsidR="00841B5F" w:rsidRPr="003F1985">
        <w:rPr>
          <w:rFonts w:ascii="ArialNarrow" w:hAnsi="ArialNarrow" w:cs="ArialNarrow"/>
        </w:rPr>
        <w:t xml:space="preserve">Strony ustalają następujący sposób rozliczeń, w którym </w:t>
      </w:r>
      <w:r w:rsidR="00841B5F" w:rsidRPr="003F1985">
        <w:rPr>
          <w:rFonts w:ascii="ArialNarrow,Bold" w:hAnsi="ArialNarrow,Bold" w:cs="ArialNarrow,Bold"/>
          <w:b/>
          <w:bCs/>
        </w:rPr>
        <w:t xml:space="preserve">Wykonawca </w:t>
      </w:r>
      <w:r w:rsidR="00841B5F" w:rsidRPr="003F1985">
        <w:rPr>
          <w:rFonts w:ascii="ArialNarrow" w:hAnsi="ArialNarrow" w:cs="ArialNarrow"/>
        </w:rPr>
        <w:t xml:space="preserve">wystawia </w:t>
      </w:r>
      <w:r w:rsidR="00841B5F" w:rsidRPr="003F1985">
        <w:rPr>
          <w:rFonts w:ascii="ArialNarrow,Bold" w:hAnsi="ArialNarrow,Bold" w:cs="ArialNarrow,Bold"/>
          <w:b/>
          <w:bCs/>
        </w:rPr>
        <w:t xml:space="preserve">Zamawiającemu </w:t>
      </w:r>
      <w:r w:rsidR="00841B5F" w:rsidRPr="003F1985">
        <w:rPr>
          <w:rFonts w:ascii="ArialNarrow" w:hAnsi="ArialNarrow" w:cs="ArialNarrow"/>
        </w:rPr>
        <w:t>na</w:t>
      </w:r>
      <w:r w:rsidR="003320BD" w:rsidRPr="003F1985">
        <w:rPr>
          <w:rFonts w:ascii="ArialNarrow" w:hAnsi="ArialNarrow" w:cs="ArialNarrow"/>
        </w:rPr>
        <w:t xml:space="preserve"> </w:t>
      </w:r>
      <w:r w:rsidR="00841B5F" w:rsidRPr="003F1985">
        <w:rPr>
          <w:rFonts w:ascii="ArialNarrow" w:hAnsi="ArialNarrow" w:cs="ArialNarrow"/>
        </w:rPr>
        <w:t>koniec okresu rozliczeniowego stosowanego przez OSD fakturę rozliczeniową, z terminem płatności</w:t>
      </w:r>
      <w:r w:rsidR="003320BD" w:rsidRPr="003F1985">
        <w:rPr>
          <w:rFonts w:ascii="ArialNarrow" w:hAnsi="ArialNarrow" w:cs="ArialNarrow"/>
        </w:rPr>
        <w:t xml:space="preserve"> </w:t>
      </w:r>
      <w:r w:rsidR="00841B5F" w:rsidRPr="003F1985">
        <w:rPr>
          <w:rFonts w:ascii="ArialNarrow" w:hAnsi="ArialNarrow" w:cs="ArialNarrow"/>
        </w:rPr>
        <w:t xml:space="preserve">określonym na </w:t>
      </w:r>
      <w:r w:rsidR="00FE1763" w:rsidRPr="003F1985">
        <w:rPr>
          <w:rFonts w:ascii="ArialNarrow" w:hAnsi="ArialNarrow" w:cs="ArialNarrow"/>
        </w:rPr>
        <w:t>……………*</w:t>
      </w:r>
      <w:r w:rsidR="00841B5F" w:rsidRPr="003F1985">
        <w:rPr>
          <w:rFonts w:ascii="ArialNarrow" w:hAnsi="ArialNarrow" w:cs="ArialNarrow"/>
        </w:rPr>
        <w:t xml:space="preserve"> od daty prawidłowego wystawienia faktury VAT przez </w:t>
      </w:r>
      <w:r w:rsidR="00841B5F" w:rsidRPr="003F1985">
        <w:rPr>
          <w:rFonts w:ascii="ArialNarrow,Bold" w:hAnsi="ArialNarrow,Bold" w:cs="ArialNarrow,Bold"/>
          <w:b/>
          <w:bCs/>
        </w:rPr>
        <w:t>Wykonawcę</w:t>
      </w:r>
      <w:r w:rsidR="00841B5F" w:rsidRPr="003F1985">
        <w:rPr>
          <w:rFonts w:ascii="ArialNarrow" w:hAnsi="ArialNarrow" w:cs="ArialNarrow"/>
        </w:rPr>
        <w:t>, przelewem na</w:t>
      </w:r>
      <w:r w:rsidR="003320BD" w:rsidRPr="003F1985">
        <w:rPr>
          <w:rFonts w:ascii="ArialNarrow" w:hAnsi="ArialNarrow" w:cs="ArialNarrow"/>
        </w:rPr>
        <w:t xml:space="preserve"> </w:t>
      </w:r>
      <w:r w:rsidR="00841B5F" w:rsidRPr="003F1985">
        <w:rPr>
          <w:rFonts w:ascii="ArialNarrow" w:hAnsi="ArialNarrow" w:cs="ArialNarrow"/>
        </w:rPr>
        <w:t xml:space="preserve">konto </w:t>
      </w:r>
      <w:r w:rsidR="00841B5F" w:rsidRPr="003F1985">
        <w:rPr>
          <w:rFonts w:ascii="ArialNarrow,Bold" w:hAnsi="ArialNarrow,Bold" w:cs="ArialNarrow,Bold"/>
          <w:b/>
          <w:bCs/>
        </w:rPr>
        <w:t>Wykonawcy</w:t>
      </w:r>
      <w:r w:rsidR="00841B5F" w:rsidRPr="003F1985">
        <w:rPr>
          <w:rFonts w:ascii="ArialNarrow" w:hAnsi="ArialNarrow" w:cs="ArialNarrow"/>
        </w:rPr>
        <w:t xml:space="preserve">. </w:t>
      </w:r>
      <w:r w:rsidR="00841B5F" w:rsidRPr="003F1985">
        <w:rPr>
          <w:rFonts w:ascii="ArialNarrow,Bold" w:hAnsi="ArialNarrow,Bold" w:cs="ArialNarrow,Bold"/>
          <w:b/>
          <w:bCs/>
        </w:rPr>
        <w:t xml:space="preserve">Wykonawca </w:t>
      </w:r>
      <w:r w:rsidR="00841B5F" w:rsidRPr="003F1985">
        <w:rPr>
          <w:rFonts w:ascii="ArialNarrow" w:hAnsi="ArialNarrow" w:cs="ArialNarrow"/>
        </w:rPr>
        <w:t xml:space="preserve">zobowiązany jest do doręczenia faktury na co najmniej </w:t>
      </w:r>
      <w:r w:rsidR="00FE1763" w:rsidRPr="003F1985">
        <w:rPr>
          <w:rFonts w:ascii="ArialNarrow" w:hAnsi="ArialNarrow" w:cs="ArialNarrow"/>
        </w:rPr>
        <w:t>7</w:t>
      </w:r>
      <w:r w:rsidR="00841B5F" w:rsidRPr="003F1985">
        <w:rPr>
          <w:rFonts w:ascii="ArialNarrow" w:hAnsi="ArialNarrow" w:cs="ArialNarrow"/>
        </w:rPr>
        <w:t xml:space="preserve"> dni przed</w:t>
      </w:r>
      <w:r w:rsidR="003320BD" w:rsidRPr="003F1985">
        <w:rPr>
          <w:rFonts w:ascii="ArialNarrow" w:hAnsi="ArialNarrow" w:cs="ArialNarrow"/>
        </w:rPr>
        <w:t xml:space="preserve"> </w:t>
      </w:r>
      <w:r w:rsidR="00841B5F" w:rsidRPr="003F1985">
        <w:rPr>
          <w:rFonts w:ascii="ArialNarrow" w:hAnsi="ArialNarrow" w:cs="ArialNarrow"/>
        </w:rPr>
        <w:t>określonym terminem płatności. W razie niezachowania tego terminu, termin płatności wskazany w</w:t>
      </w:r>
      <w:r w:rsidR="00D547C8">
        <w:rPr>
          <w:rFonts w:ascii="ArialNarrow" w:hAnsi="ArialNarrow" w:cs="ArialNarrow"/>
        </w:rPr>
        <w:t> </w:t>
      </w:r>
      <w:r w:rsidR="00841B5F" w:rsidRPr="003F1985">
        <w:rPr>
          <w:rFonts w:ascii="ArialNarrow" w:hAnsi="ArialNarrow" w:cs="ArialNarrow"/>
        </w:rPr>
        <w:t xml:space="preserve">fakturze VAT zostanie automatycznie przedłużony o czas opóźnienia. </w:t>
      </w:r>
    </w:p>
    <w:p w:rsidR="004472B0" w:rsidRDefault="00FE1763" w:rsidP="00F636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Narrow" w:hAnsi="ArialNarrow" w:cs="ArialNarrow"/>
          <w:i/>
          <w:sz w:val="20"/>
          <w:szCs w:val="20"/>
        </w:rPr>
      </w:pPr>
      <w:r w:rsidRPr="00FE1763">
        <w:rPr>
          <w:rFonts w:ascii="ArialNarrow" w:hAnsi="ArialNarrow" w:cs="ArialNarrow"/>
          <w:i/>
          <w:sz w:val="20"/>
          <w:szCs w:val="20"/>
        </w:rPr>
        <w:t>* Zamawiający pobierze dane z oferty</w:t>
      </w:r>
    </w:p>
    <w:p w:rsidR="00F63623" w:rsidRPr="00F63623" w:rsidRDefault="00F63623" w:rsidP="00F636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Narrow" w:hAnsi="ArialNarrow" w:cs="ArialNarrow"/>
          <w:i/>
          <w:sz w:val="20"/>
          <w:szCs w:val="20"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7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Płatności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Strony </w:t>
      </w:r>
      <w:r w:rsidRPr="00841B5F">
        <w:rPr>
          <w:rFonts w:ascii="ArialNarrow" w:hAnsi="ArialNarrow" w:cs="ArialNarrow"/>
        </w:rPr>
        <w:t>określają, że terminem spełnienia świadczenia jest dzień uznania rachunku bankowego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Wykonawcy.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W przypadku niedotrzymania terminu płatności faktur,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 xml:space="preserve">obciąża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odsetkami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ustawowymi.</w:t>
      </w:r>
    </w:p>
    <w:p w:rsid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O zmianach danych kont bankowych lub danych adresowych </w:t>
      </w:r>
      <w:r w:rsidRPr="00841B5F">
        <w:rPr>
          <w:rFonts w:ascii="ArialNarrow,Bold" w:hAnsi="ArialNarrow,Bold" w:cs="ArialNarrow,Bold"/>
          <w:b/>
          <w:bCs/>
        </w:rPr>
        <w:t xml:space="preserve">Strony </w:t>
      </w:r>
      <w:r w:rsidRPr="00841B5F">
        <w:rPr>
          <w:rFonts w:ascii="ArialNarrow" w:hAnsi="ArialNarrow" w:cs="ArialNarrow"/>
        </w:rPr>
        <w:t>zobowiązują się wzajemnie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powiadamiać, pod rygorem poniesienia kosztów związanych z mylnymi operacjami bankowymi.</w:t>
      </w:r>
    </w:p>
    <w:p w:rsidR="003320BD" w:rsidRPr="00841B5F" w:rsidRDefault="003320BD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8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Wstrzymanie sprzedaży energii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Wykonawcy przysługuje prawo złożenia do OSD wniosku o wstrzymanie dostarczania energii w przypadku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gdy Zamawiający zwleka z zapłatą za pobraną energię elektryczną, co najmniej 30 dni po upływie terminu</w:t>
      </w:r>
      <w:r w:rsidR="003320BD">
        <w:rPr>
          <w:rFonts w:ascii="ArialNarrow" w:hAnsi="ArialNarrow" w:cs="ArialNarrow"/>
        </w:rPr>
        <w:t xml:space="preserve"> płatności, pomimo uprzedniego</w:t>
      </w:r>
      <w:r w:rsidR="009F2F28">
        <w:rPr>
          <w:rFonts w:ascii="ArialNarrow" w:hAnsi="ArialNarrow" w:cs="ArialNarrow"/>
        </w:rPr>
        <w:t xml:space="preserve"> bezskutecznego</w:t>
      </w:r>
      <w:r w:rsidR="003320BD">
        <w:rPr>
          <w:rFonts w:ascii="ArialNarrow" w:hAnsi="ArialNarrow" w:cs="ArialNarrow"/>
        </w:rPr>
        <w:t xml:space="preserve"> wezwania do zapłaty oraz powiadomienia Zamawiającego na piśmie o zamiarze  </w:t>
      </w:r>
      <w:r w:rsidR="009F2F28" w:rsidRPr="009F2F28">
        <w:rPr>
          <w:rFonts w:ascii="ArialNarrow" w:hAnsi="ArialNarrow"/>
          <w:bCs/>
        </w:rPr>
        <w:t>wstrzymania sprzedaży energii elektrycznej i wypowiedzenia Umowy</w:t>
      </w:r>
    </w:p>
    <w:p w:rsidR="00841B5F" w:rsidRPr="00841B5F" w:rsidRDefault="009F2F28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2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Wstrzymanie sprzedaży energii dotyczyć będzie obiektu, na którym występuje zadłużenie.</w:t>
      </w:r>
    </w:p>
    <w:p w:rsidR="00841B5F" w:rsidRPr="00841B5F" w:rsidRDefault="009F2F28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3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Wznowienie dostarczania energii elektrycznej i świadczenie usług dystrybucji przez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841B5F" w:rsidRPr="00841B5F">
        <w:rPr>
          <w:rFonts w:ascii="ArialNarrow" w:hAnsi="ArialNarrow" w:cs="ArialNarrow"/>
        </w:rPr>
        <w:t>na wniosek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Wykonawcy </w:t>
      </w:r>
      <w:r w:rsidR="00841B5F" w:rsidRPr="00841B5F">
        <w:rPr>
          <w:rFonts w:ascii="ArialNarrow" w:hAnsi="ArialNarrow" w:cs="ArialNarrow"/>
        </w:rPr>
        <w:t>może nastąpić po uregulowaniu zaległych należności za energię elektryczną oraz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 xml:space="preserve">dodatkowych opłat związanych ze wznowieniem dostawy energii na rzecz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841B5F" w:rsidRPr="00841B5F">
        <w:rPr>
          <w:rFonts w:ascii="ArialNarrow" w:hAnsi="ArialNarrow" w:cs="ArialNarrow"/>
        </w:rPr>
        <w:t>wynikających z jego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taryfy.</w:t>
      </w:r>
    </w:p>
    <w:p w:rsidR="003320BD" w:rsidRDefault="003320BD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9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Okres obowiązywania Umowy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01089">
        <w:rPr>
          <w:rFonts w:ascii="ArialNarrow" w:hAnsi="ArialNarrow" w:cs="ArialNarrow"/>
        </w:rPr>
        <w:t>Strony ustalają, że rozpoczęcie sprzedaży energii elektrycznej nastąpi od dnia __________ r. (data</w:t>
      </w:r>
      <w:r w:rsidR="009F2F28" w:rsidRPr="00801089">
        <w:rPr>
          <w:rFonts w:ascii="ArialNarrow" w:hAnsi="ArialNarrow" w:cs="ArialNarrow"/>
        </w:rPr>
        <w:t xml:space="preserve"> </w:t>
      </w:r>
      <w:r w:rsidRPr="00801089">
        <w:rPr>
          <w:rFonts w:ascii="ArialNarrow" w:hAnsi="ArialNarrow" w:cs="ArialNarrow"/>
        </w:rPr>
        <w:t>określona w załączniku nr 1 do niniejszej Umowy), jednak nie wcześniej niż po</w:t>
      </w:r>
      <w:r w:rsidRPr="00801089">
        <w:rPr>
          <w:rFonts w:ascii="ArialNarrow" w:hAnsi="ArialNarrow" w:cs="ArialNarrow"/>
          <w:color w:val="FF0000"/>
        </w:rPr>
        <w:t xml:space="preserve"> </w:t>
      </w:r>
      <w:r w:rsidRPr="00801089">
        <w:rPr>
          <w:rFonts w:ascii="ArialNarrow" w:hAnsi="ArialNarrow" w:cs="ArialNarrow"/>
        </w:rPr>
        <w:t>skutecznym przeprowadzeniu</w:t>
      </w:r>
      <w:r w:rsidR="009F2F28" w:rsidRPr="00801089">
        <w:rPr>
          <w:rFonts w:ascii="ArialNarrow" w:hAnsi="ArialNarrow" w:cs="ArialNarrow"/>
        </w:rPr>
        <w:t xml:space="preserve"> </w:t>
      </w:r>
      <w:r w:rsidRPr="00801089">
        <w:rPr>
          <w:rFonts w:ascii="ArialNarrow" w:hAnsi="ArialNarrow" w:cs="ArialNarrow"/>
        </w:rPr>
        <w:t xml:space="preserve">procesu zmiany sprzedawcy z właściwym </w:t>
      </w:r>
      <w:r w:rsidRPr="00801089">
        <w:rPr>
          <w:rFonts w:ascii="ArialNarrow,Bold" w:hAnsi="ArialNarrow,Bold" w:cs="ArialNarrow,Bold"/>
          <w:b/>
          <w:bCs/>
        </w:rPr>
        <w:t xml:space="preserve">OSD </w:t>
      </w:r>
      <w:r w:rsidRPr="00801089">
        <w:rPr>
          <w:rFonts w:ascii="ArialNarrow" w:hAnsi="ArialNarrow" w:cs="ArialNarrow"/>
        </w:rPr>
        <w:t>oraz skutecznym rozwiązaniu umowy</w:t>
      </w:r>
      <w:r w:rsidR="009F2F28" w:rsidRPr="00801089">
        <w:rPr>
          <w:rFonts w:ascii="ArialNarrow" w:hAnsi="ArialNarrow" w:cs="ArialNarrow"/>
        </w:rPr>
        <w:t xml:space="preserve"> jeżeli zachodzi taka konieczność</w:t>
      </w:r>
      <w:r w:rsidRPr="00801089">
        <w:rPr>
          <w:rFonts w:ascii="ArialNarrow" w:hAnsi="ArialNarrow" w:cs="ArialNarrow"/>
        </w:rPr>
        <w:t>, na podstawie której</w:t>
      </w:r>
      <w:r w:rsidR="009F2F28" w:rsidRPr="00801089">
        <w:rPr>
          <w:rFonts w:ascii="ArialNarrow" w:hAnsi="ArialNarrow" w:cs="ArialNarrow"/>
        </w:rPr>
        <w:t xml:space="preserve"> </w:t>
      </w:r>
      <w:r w:rsidRPr="00801089">
        <w:rPr>
          <w:rFonts w:ascii="ArialNarrow" w:hAnsi="ArialNarrow" w:cs="ArialNarrow"/>
        </w:rPr>
        <w:t xml:space="preserve">dotychczas </w:t>
      </w:r>
      <w:r w:rsidRPr="00801089">
        <w:rPr>
          <w:rFonts w:ascii="ArialNarrow,Bold" w:hAnsi="ArialNarrow,Bold" w:cs="ArialNarrow,Bold"/>
          <w:b/>
          <w:bCs/>
        </w:rPr>
        <w:t xml:space="preserve">Zamawiający </w:t>
      </w:r>
      <w:r w:rsidRPr="00801089">
        <w:rPr>
          <w:rFonts w:ascii="ArialNarrow" w:hAnsi="ArialNarrow" w:cs="ArialNarrow"/>
        </w:rPr>
        <w:t>kupował energię elektryczną</w:t>
      </w:r>
      <w:r w:rsidRPr="00801089">
        <w:rPr>
          <w:rFonts w:ascii="ArialNarrow" w:hAnsi="ArialNarrow" w:cs="ArialNarrow"/>
          <w:color w:val="FF0000"/>
        </w:rPr>
        <w:t>.</w:t>
      </w:r>
    </w:p>
    <w:p w:rsid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>Umowa niniejsza zawarta zostaje na czas określony od daty podpisania niniejszej Umowy do dnia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____________ r.</w:t>
      </w:r>
    </w:p>
    <w:p w:rsidR="009F2F28" w:rsidRPr="00841B5F" w:rsidRDefault="009F2F2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9F2F28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10</w:t>
      </w:r>
    </w:p>
    <w:p w:rsidR="00841B5F" w:rsidRPr="00841B5F" w:rsidRDefault="00841B5F" w:rsidP="009F2F28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Rozwiązanie Umowy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Rozwiązanie Umowy nie zwalnia </w:t>
      </w:r>
      <w:r w:rsidRPr="00841B5F">
        <w:rPr>
          <w:rFonts w:ascii="ArialNarrow,Bold" w:hAnsi="ArialNarrow,Bold" w:cs="ArialNarrow,Bold"/>
          <w:b/>
          <w:bCs/>
        </w:rPr>
        <w:t xml:space="preserve">Stron </w:t>
      </w:r>
      <w:r w:rsidRPr="00841B5F">
        <w:rPr>
          <w:rFonts w:ascii="ArialNarrow" w:hAnsi="ArialNarrow" w:cs="ArialNarrow"/>
        </w:rPr>
        <w:t xml:space="preserve">z obowiązku uregulowania wobec drugiej </w:t>
      </w:r>
      <w:r w:rsidRPr="00841B5F">
        <w:rPr>
          <w:rFonts w:ascii="ArialNarrow,Bold" w:hAnsi="ArialNarrow,Bold" w:cs="ArialNarrow,Bold"/>
          <w:b/>
          <w:bCs/>
        </w:rPr>
        <w:t xml:space="preserve">Strony </w:t>
      </w:r>
      <w:r w:rsidRPr="00841B5F">
        <w:rPr>
          <w:rFonts w:ascii="ArialNarrow" w:hAnsi="ArialNarrow" w:cs="ArialNarrow"/>
        </w:rPr>
        <w:t>wszelkich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zobowiązań z niej wynikających.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Strony </w:t>
      </w:r>
      <w:r w:rsidRPr="00841B5F">
        <w:rPr>
          <w:rFonts w:ascii="ArialNarrow" w:hAnsi="ArialNarrow" w:cs="ArialNarrow"/>
        </w:rPr>
        <w:t>dopuszczają możliwość dokonania cesji praw i przejęcia obowiązków wynikających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z niniejszej Umowy na inny podmiot w przypadku zmiany właściciela lub posiadacza obiektu, do którego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dostarczana jest energia elektryczna na podstawie niniejszej Umowy. W takim przypadku cesja nastąpi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zgodnie z przepisami Kodeksu Cywilnego.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Umowa może być rozwiązana przez </w:t>
      </w:r>
      <w:r w:rsidRPr="00841B5F">
        <w:rPr>
          <w:rFonts w:ascii="ArialNarrow,Bold" w:hAnsi="ArialNarrow,Bold" w:cs="ArialNarrow,Bold"/>
          <w:b/>
          <w:bCs/>
        </w:rPr>
        <w:t xml:space="preserve">jedną ze Stron </w:t>
      </w:r>
      <w:r w:rsidRPr="00841B5F">
        <w:rPr>
          <w:rFonts w:ascii="ArialNarrow" w:hAnsi="ArialNarrow" w:cs="ArialNarrow"/>
        </w:rPr>
        <w:t xml:space="preserve">w trybie natychmiastowym w przypadku, gdy </w:t>
      </w:r>
      <w:r w:rsidRPr="00841B5F">
        <w:rPr>
          <w:rFonts w:ascii="ArialNarrow,Bold" w:hAnsi="ArialNarrow,Bold" w:cs="ArialNarrow,Bold"/>
          <w:b/>
          <w:bCs/>
        </w:rPr>
        <w:t>druga</w:t>
      </w:r>
      <w:r w:rsidR="009F2F28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ze Stron, </w:t>
      </w:r>
      <w:r w:rsidRPr="00841B5F">
        <w:rPr>
          <w:rFonts w:ascii="ArialNarrow" w:hAnsi="ArialNarrow" w:cs="ArialNarrow"/>
        </w:rPr>
        <w:t>pomimo pisemnego wezwania, rażąco i uporczywie narusza warunki Umowy.</w:t>
      </w:r>
    </w:p>
    <w:p w:rsidR="00FE1763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Zamawiającemu </w:t>
      </w:r>
      <w:r w:rsidRPr="00841B5F">
        <w:rPr>
          <w:rFonts w:ascii="ArialNarrow" w:hAnsi="ArialNarrow" w:cs="ArialNarrow"/>
        </w:rPr>
        <w:t>przysługuje prawo do odstąpienia od Umowy, gdy: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wystąpi istotna zmiana okoliczności powodująca, że wykonanie Umowy nie leży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w interesie publicznym, czego nie można było przewidzieć w chwili zawarcia Umowy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-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może odstąpić od Umowy w terminie 30 dni od powzięcia wiadomości o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powyższych okolicznościach. W takim wypadku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może żądać jedynie wynagrodzenia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należnego mu za wykonanie części Umowy.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lastRenderedPageBreak/>
        <w:t xml:space="preserve">b) </w:t>
      </w:r>
      <w:r w:rsidRPr="00841B5F">
        <w:rPr>
          <w:rFonts w:ascii="ArialNarrow" w:hAnsi="ArialNarrow" w:cs="ArialNarrow"/>
        </w:rPr>
        <w:t xml:space="preserve">w przypadku rażącego i uporczywego naruszenia przez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obowiązków wynikających z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Umowy, w tym wykonywania przedmiotu Umowy niezgodnie ze złożoną ofertą </w:t>
      </w:r>
      <w:r w:rsidR="009F2F28">
        <w:rPr>
          <w:rFonts w:ascii="ArialNarrow" w:hAnsi="ArialNarrow" w:cs="ArialNarrow"/>
        </w:rPr>
        <w:t>–</w:t>
      </w:r>
      <w:r w:rsidRPr="00841B5F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Zamawiający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może odstąpić od Umowy w terminie 3</w:t>
      </w:r>
      <w:r w:rsidR="004472B0">
        <w:rPr>
          <w:rFonts w:ascii="ArialNarrow" w:hAnsi="ArialNarrow" w:cs="ArialNarrow"/>
        </w:rPr>
        <w:t>0 dni od powzięcia wiadomości o </w:t>
      </w:r>
      <w:r w:rsidRPr="00841B5F">
        <w:rPr>
          <w:rFonts w:ascii="ArialNarrow" w:hAnsi="ArialNarrow" w:cs="ArialNarrow"/>
        </w:rPr>
        <w:t>powyższych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okolicznościach.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</w:t>
      </w:r>
      <w:r w:rsidRPr="00841B5F">
        <w:rPr>
          <w:rFonts w:ascii="ArialNarrow" w:hAnsi="ArialNarrow" w:cs="ArialNarrow"/>
        </w:rPr>
        <w:t xml:space="preserve">W przypadku, gdy </w:t>
      </w:r>
      <w:r w:rsidRPr="00841B5F">
        <w:rPr>
          <w:rFonts w:ascii="ArialNarrow,Bold" w:hAnsi="ArialNarrow,Bold" w:cs="ArialNarrow,Bold"/>
          <w:b/>
          <w:bCs/>
        </w:rPr>
        <w:t xml:space="preserve">Wykonawca, </w:t>
      </w:r>
      <w:r w:rsidRPr="00841B5F">
        <w:rPr>
          <w:rFonts w:ascii="ArialNarrow" w:hAnsi="ArialNarrow" w:cs="ArialNarrow"/>
        </w:rPr>
        <w:t xml:space="preserve">z przyczyn leżących po stronie </w:t>
      </w:r>
      <w:r w:rsidRPr="00841B5F">
        <w:rPr>
          <w:rFonts w:ascii="ArialNarrow,Bold" w:hAnsi="ArialNarrow,Bold" w:cs="ArialNarrow,Bold"/>
          <w:b/>
          <w:bCs/>
        </w:rPr>
        <w:t>Wykonawcy</w:t>
      </w:r>
      <w:r w:rsidRPr="00841B5F">
        <w:rPr>
          <w:rFonts w:ascii="ArialNarrow" w:hAnsi="ArialNarrow" w:cs="ArialNarrow"/>
        </w:rPr>
        <w:t>, zaprzestanie na stałe, bądź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tymczasowo, sprzedaży energii elektrycznej na rzecz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, skutkiem czego sprzedaż ta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będzie realizowana przez tzw. </w:t>
      </w:r>
      <w:r w:rsidRPr="00841B5F">
        <w:rPr>
          <w:rFonts w:ascii="ArialNarrow,Italic" w:hAnsi="ArialNarrow,Italic" w:cs="ArialNarrow,Italic"/>
          <w:i/>
          <w:iCs/>
        </w:rPr>
        <w:t>sprzedawcę rezerwowego</w:t>
      </w:r>
      <w:r w:rsidRPr="00841B5F">
        <w:rPr>
          <w:rFonts w:ascii="ArialNarrow" w:hAnsi="ArialNarrow" w:cs="ArialNarrow"/>
        </w:rPr>
        <w:t>, o czym jest mowa w art. 5 ust. 2a pkt 1 ppkt b)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Prawa energetycznego,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będzie zobowiązany do naprawienia powstałej stąd szkody. Za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powstałą w tak</w:t>
      </w:r>
      <w:r w:rsidR="004472B0">
        <w:rPr>
          <w:rFonts w:ascii="ArialNarrow" w:hAnsi="ArialNarrow" w:cs="ArialNarrow"/>
        </w:rPr>
        <w:t>iej sytuacji szkodę uważa się w </w:t>
      </w:r>
      <w:r w:rsidRPr="00841B5F">
        <w:rPr>
          <w:rFonts w:ascii="ArialNarrow" w:hAnsi="ArialNarrow" w:cs="ArialNarrow"/>
        </w:rPr>
        <w:t>szczególności różnicę w kosztach zakupu energii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od tzw. </w:t>
      </w:r>
      <w:r w:rsidRPr="00841B5F">
        <w:rPr>
          <w:rFonts w:ascii="ArialNarrow,Italic" w:hAnsi="ArialNarrow,Italic" w:cs="ArialNarrow,Italic"/>
          <w:i/>
          <w:iCs/>
        </w:rPr>
        <w:t>sprzedawcy rezerwowego</w:t>
      </w:r>
      <w:r w:rsidRPr="00841B5F">
        <w:rPr>
          <w:rFonts w:ascii="ArialNarrow" w:hAnsi="ArialNarrow" w:cs="ArialNarrow"/>
        </w:rPr>
        <w:t>, w stosunku do kosztów, jakie powinny były zostać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poniesione na podstawie niniejszej Umowy. Dotyczy to całego okresu realizacji sprzedaży energii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przez tzw. </w:t>
      </w:r>
      <w:r w:rsidRPr="00841B5F">
        <w:rPr>
          <w:rFonts w:ascii="ArialNarrow,Italic" w:hAnsi="ArialNarrow,Italic" w:cs="ArialNarrow,Italic"/>
          <w:i/>
          <w:iCs/>
        </w:rPr>
        <w:t>sprzedawcę rezerwowego</w:t>
      </w:r>
      <w:r w:rsidRPr="00841B5F">
        <w:rPr>
          <w:rFonts w:ascii="ArialNarrow" w:hAnsi="ArialNarrow" w:cs="ArialNarrow"/>
        </w:rPr>
        <w:t>, z tym, że nie dłużej niż do chwili wznowienia sprzedaży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przez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bądź innego sprzedawcę energii elektrycznej wyłonionego w przetargu publicznym, z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tym, że nigdy dłużej niż do dnia wskazanego w § 9 ust. 2 niniejszej Umowy.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</w:t>
      </w:r>
      <w:r w:rsidRPr="00841B5F">
        <w:rPr>
          <w:rFonts w:ascii="ArialNarrow" w:hAnsi="ArialNarrow" w:cs="ArialNarrow"/>
        </w:rPr>
        <w:t xml:space="preserve">W sytuacji, o której mowa w ust. 5 powyżej, jeżeli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nie wznowi sprzedaży elektrycznej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przeciągu 2 miesięcy, to w takim przypadku stosuje się odpowiednio ust. 4 b) powyżej, z tym, że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zachowuje swoje roszczenie o naprawienie szkody, o którym mowa w ust. 5 powyżej.</w:t>
      </w:r>
    </w:p>
    <w:p w:rsid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</w:t>
      </w:r>
      <w:r w:rsidRPr="00841B5F">
        <w:rPr>
          <w:rFonts w:ascii="ArialNarrow" w:hAnsi="ArialNarrow" w:cs="ArialNarrow"/>
        </w:rPr>
        <w:t>Rozwiązanie oraz odstąpienie od Umowy, o których mowa w niniejszym paragrafie, powinno nastąpić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formie pisemnej pod rygorem nieważności takiego oświadczenia.</w:t>
      </w: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11</w:t>
      </w:r>
    </w:p>
    <w:p w:rsid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Postanowienia końcowe</w:t>
      </w:r>
    </w:p>
    <w:p w:rsidR="00C05952" w:rsidRPr="00841B5F" w:rsidRDefault="00C05952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Jeżeli w chwili zawierania niniejszej Umowy,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stroną umowy sprzedaży energii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i świadczenia usług dystrybucji (tzw. </w:t>
      </w:r>
      <w:r w:rsidRPr="00841B5F">
        <w:rPr>
          <w:rFonts w:ascii="ArialNarrow,Italic" w:hAnsi="ArialNarrow,Italic" w:cs="ArialNarrow,Italic"/>
          <w:i/>
          <w:iCs/>
        </w:rPr>
        <w:t>umowa kompleksowa</w:t>
      </w:r>
      <w:r w:rsidRPr="00841B5F">
        <w:rPr>
          <w:rFonts w:ascii="ArialNarrow" w:hAnsi="ArialNarrow" w:cs="ArialNarrow"/>
        </w:rPr>
        <w:t xml:space="preserve">)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zobowiązuję się do: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 xml:space="preserve">dokonania w imieniu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wypowiedzenia umowy kompleksowej w terminie</w:t>
      </w:r>
      <w:r w:rsidR="004472B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uwzględniającym postanowienie </w:t>
      </w:r>
      <w:r w:rsidRPr="00841B5F">
        <w:rPr>
          <w:rFonts w:ascii="ArialNarrow,Bold" w:hAnsi="ArialNarrow,Bold" w:cs="ArialNarrow,Bold"/>
          <w:b/>
          <w:bCs/>
        </w:rPr>
        <w:t xml:space="preserve">ust. 5 </w:t>
      </w:r>
      <w:r w:rsidRPr="00841B5F">
        <w:rPr>
          <w:rFonts w:ascii="ArialNarrow" w:hAnsi="ArialNarrow" w:cs="ArialNarrow"/>
        </w:rPr>
        <w:t>poniżej.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 xml:space="preserve">doprowadzić do zawarcia przez </w:t>
      </w:r>
      <w:r w:rsidRPr="00841B5F">
        <w:rPr>
          <w:rFonts w:ascii="ArialNarrow,Bold" w:hAnsi="ArialNarrow,Bold" w:cs="ArialNarrow,Bold"/>
          <w:b/>
          <w:bCs/>
        </w:rPr>
        <w:t xml:space="preserve">Zamawiającego odrębnej </w:t>
      </w:r>
      <w:r w:rsidRPr="00841B5F">
        <w:rPr>
          <w:rFonts w:ascii="ArialNarrow" w:hAnsi="ArialNarrow" w:cs="ArialNarrow"/>
        </w:rPr>
        <w:t>umowy o świadczenie usług</w:t>
      </w:r>
      <w:r w:rsidR="004472B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dystrybucji energii elektrycznej w terminie uwzględniającym postanowienie </w:t>
      </w:r>
      <w:r w:rsidRPr="00841B5F">
        <w:rPr>
          <w:rFonts w:ascii="ArialNarrow,Bold" w:hAnsi="ArialNarrow,Bold" w:cs="ArialNarrow,Bold"/>
          <w:b/>
          <w:bCs/>
        </w:rPr>
        <w:t xml:space="preserve">ust. 5 </w:t>
      </w:r>
      <w:r w:rsidRPr="00841B5F">
        <w:rPr>
          <w:rFonts w:ascii="ArialNarrow" w:hAnsi="ArialNarrow" w:cs="ArialNarrow"/>
        </w:rPr>
        <w:t>poniżej. W</w:t>
      </w:r>
      <w:r w:rsidR="004472B0">
        <w:rPr>
          <w:rFonts w:ascii="ArialNarrow" w:hAnsi="ArialNarrow" w:cs="ArialNarrow"/>
        </w:rPr>
        <w:t> </w:t>
      </w:r>
      <w:r w:rsidRPr="00841B5F">
        <w:rPr>
          <w:rFonts w:ascii="ArialNarrow" w:hAnsi="ArialNarrow" w:cs="ArialNarrow"/>
        </w:rPr>
        <w:t xml:space="preserve">celu wywiązania się z zapisów niniejszego pkt.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skieruje stosowne dokumenty</w:t>
      </w:r>
      <w:r w:rsidR="004472B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(wniosek o świadczenie usług dystrybucji i inne oświadczenia zgodne z </w:t>
      </w:r>
      <w:r w:rsidRPr="00841B5F">
        <w:rPr>
          <w:rFonts w:ascii="ArialNarrow,Italic" w:hAnsi="ArialNarrow,Italic" w:cs="ArialNarrow,Italic"/>
          <w:i/>
          <w:iCs/>
        </w:rPr>
        <w:t>Instrukcji Ruchu i</w:t>
      </w:r>
      <w:r w:rsidR="004472B0">
        <w:rPr>
          <w:rFonts w:ascii="ArialNarrow" w:hAnsi="ArialNarrow" w:cs="ArialNarrow"/>
        </w:rPr>
        <w:t> </w:t>
      </w:r>
      <w:r w:rsidRPr="00841B5F">
        <w:rPr>
          <w:rFonts w:ascii="ArialNarrow,Italic" w:hAnsi="ArialNarrow,Italic" w:cs="ArialNarrow,Italic"/>
          <w:i/>
          <w:iCs/>
        </w:rPr>
        <w:t xml:space="preserve">Eksploatacji Sieci Dystrybucyjnej </w:t>
      </w:r>
      <w:r w:rsidRPr="00841B5F">
        <w:rPr>
          <w:rFonts w:ascii="ArialNarrow" w:hAnsi="ArialNarrow" w:cs="ArialNarrow"/>
        </w:rPr>
        <w:t xml:space="preserve">lokalnego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 xml:space="preserve">) do właściwego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, podejmując tym samym</w:t>
      </w:r>
      <w:r w:rsidR="004472B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skuteczne działania, prowadzące do zawarcia przez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="004472B0">
        <w:rPr>
          <w:rFonts w:ascii="ArialNarrow" w:hAnsi="ArialNarrow" w:cs="ArialNarrow"/>
        </w:rPr>
        <w:t>umowy o </w:t>
      </w:r>
      <w:r w:rsidRPr="00841B5F">
        <w:rPr>
          <w:rFonts w:ascii="ArialNarrow" w:hAnsi="ArialNarrow" w:cs="ArialNarrow"/>
        </w:rPr>
        <w:t>świadczenie</w:t>
      </w:r>
      <w:r w:rsidR="004472B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usług dystrybucji.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Jeżeli w chwili zawierania niniejszej Umowy,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stroną odrębnych umów sprzedaży energii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elektrycznej i świadczenia usług dystrybucji Wykonawca zobowiązuje się doprowadzić do skutecznego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przeprowadzenia procesu zmiany sprzedawcy energii elektrycznej.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>Wykonawca zobowiązuje się do pozyskania we własnym zakresie od właściwego OSD wszelkich danych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niezbędnych do skutecznego przeprowadzenia zmiany sprzedawcy energii elektrycznej.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4</w:t>
      </w:r>
      <w:r w:rsidR="00841B5F" w:rsidRPr="00841B5F">
        <w:rPr>
          <w:rFonts w:ascii="ArialNarrow,Bold" w:hAnsi="ArialNarrow,Bold" w:cs="ArialNarrow,Bold"/>
          <w:b/>
          <w:bCs/>
        </w:rPr>
        <w:t xml:space="preserve">. Strony </w:t>
      </w:r>
      <w:r w:rsidR="00841B5F" w:rsidRPr="00841B5F">
        <w:rPr>
          <w:rFonts w:ascii="ArialNarrow" w:hAnsi="ArialNarrow" w:cs="ArialNarrow"/>
        </w:rPr>
        <w:t xml:space="preserve">przyjmują, że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Wykonawca </w:t>
      </w:r>
      <w:r w:rsidR="00841B5F" w:rsidRPr="00841B5F">
        <w:rPr>
          <w:rFonts w:ascii="ArialNarrow" w:hAnsi="ArialNarrow" w:cs="ArialNarrow"/>
        </w:rPr>
        <w:t xml:space="preserve">zgłosi właściwemu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4472B0">
        <w:rPr>
          <w:rFonts w:ascii="ArialNarrow" w:hAnsi="ArialNarrow" w:cs="ArialNarrow"/>
        </w:rPr>
        <w:t>niniejszą Umowę do realizacji w </w:t>
      </w:r>
      <w:r w:rsidR="00841B5F" w:rsidRPr="00841B5F">
        <w:rPr>
          <w:rFonts w:ascii="ArialNarrow" w:hAnsi="ArialNarrow" w:cs="ArialNarrow"/>
        </w:rPr>
        <w:t>terminie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 xml:space="preserve">gwarantującym rozpoczęcie sprzedaży energii przez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Wykonawcę </w:t>
      </w:r>
      <w:r w:rsidR="00841B5F" w:rsidRPr="00841B5F">
        <w:rPr>
          <w:rFonts w:ascii="ArialNarrow" w:hAnsi="ArialNarrow" w:cs="ArialNarrow"/>
        </w:rPr>
        <w:t xml:space="preserve">w terminie wskazanym w </w:t>
      </w:r>
      <w:r w:rsidR="00841B5F" w:rsidRPr="00841B5F">
        <w:rPr>
          <w:rFonts w:ascii="ArialNarrow,Bold" w:hAnsi="ArialNarrow,Bold" w:cs="ArialNarrow,Bold"/>
          <w:b/>
          <w:bCs/>
        </w:rPr>
        <w:t>§ 9 ust. 1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Umowy.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5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Wraz z zawarciem niniejszej Umowy, </w:t>
      </w:r>
      <w:r w:rsidR="00841B5F" w:rsidRPr="00841B5F">
        <w:rPr>
          <w:rFonts w:ascii="ArialNarrow,Bold" w:hAnsi="ArialNarrow,Bold" w:cs="ArialNarrow,Bold"/>
          <w:b/>
          <w:bCs/>
        </w:rPr>
        <w:t xml:space="preserve">Zamawiający </w:t>
      </w:r>
      <w:r w:rsidR="00841B5F" w:rsidRPr="00841B5F">
        <w:rPr>
          <w:rFonts w:ascii="ArialNarrow" w:hAnsi="ArialNarrow" w:cs="ArialNarrow"/>
        </w:rPr>
        <w:t xml:space="preserve">udziela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Wykonawcy </w:t>
      </w:r>
      <w:r w:rsidR="00841B5F" w:rsidRPr="00841B5F">
        <w:rPr>
          <w:rFonts w:ascii="ArialNarrow" w:hAnsi="ArialNarrow" w:cs="ArialNarrow"/>
        </w:rPr>
        <w:t>pełnomocnictwa</w:t>
      </w:r>
      <w:r w:rsidR="00540535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szczegółowego, pozwalającego na podjęcie czynności wskazanych w ust. 1-5 powyżej, stanowiącego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załącznik nr 1 do niniejszej Umowy.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6</w:t>
      </w:r>
      <w:r w:rsidR="00841B5F" w:rsidRPr="00841B5F">
        <w:rPr>
          <w:rFonts w:ascii="ArialNarrow,Bold" w:hAnsi="ArialNarrow,Bold" w:cs="ArialNarrow,Bold"/>
          <w:b/>
          <w:bCs/>
        </w:rPr>
        <w:t xml:space="preserve">. Wykonawca </w:t>
      </w:r>
      <w:r w:rsidR="00841B5F" w:rsidRPr="00841B5F">
        <w:rPr>
          <w:rFonts w:ascii="ArialNarrow" w:hAnsi="ArialNarrow" w:cs="ArialNarrow"/>
        </w:rPr>
        <w:t>nie może zbywać na rzecz osób trzecich wierzytelności powstałych w wyniku realizacji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niniejszej Umowy.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7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W zakresie nieuregulowanym niniejszą Umową stosuje się Kodeks Cywilny, Prawo energetyczne wraz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z aktami wykonawczymi oraz Prawo zamówień publicznych.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lastRenderedPageBreak/>
        <w:t>8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Strony ustalają, że w granicach </w:t>
      </w:r>
      <w:r w:rsidR="00841B5F" w:rsidRPr="005914C0">
        <w:rPr>
          <w:rFonts w:ascii="ArialNarrow" w:hAnsi="ArialNarrow" w:cs="ArialNarrow"/>
        </w:rPr>
        <w:t>dyspozycji art. 144 ustawy</w:t>
      </w:r>
      <w:r w:rsidR="00841B5F" w:rsidRPr="00841B5F">
        <w:rPr>
          <w:rFonts w:ascii="ArialNarrow" w:hAnsi="ArialNarrow" w:cs="ArialNarrow"/>
        </w:rPr>
        <w:t xml:space="preserve"> Pzp oraz na wniosek </w:t>
      </w:r>
      <w:r w:rsidR="00841B5F" w:rsidRPr="00841B5F">
        <w:rPr>
          <w:rFonts w:ascii="ArialNarrow,Bold" w:hAnsi="ArialNarrow,Bold" w:cs="ArialNarrow,Bold"/>
          <w:b/>
          <w:bCs/>
        </w:rPr>
        <w:t xml:space="preserve">Zamawiającego </w:t>
      </w:r>
      <w:r w:rsidR="00841B5F" w:rsidRPr="00841B5F">
        <w:rPr>
          <w:rFonts w:ascii="ArialNarrow" w:hAnsi="ArialNarrow" w:cs="ArialNarrow"/>
        </w:rPr>
        <w:t>możliwe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jest zwiększenie lub zmniejszenie liczby punktów poboru wymienionych enumeratywnie w szczegółowym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opisie przedmiotu zamówienia, które będzie dokonywane na podstawie zmiany przedmiotowego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załącznika bez konieczności renegocjowania warunków Umowy</w:t>
      </w:r>
      <w:r w:rsidR="00495A8D">
        <w:rPr>
          <w:rFonts w:ascii="ArialNarrow" w:hAnsi="ArialNarrow" w:cs="ArialNarrow"/>
        </w:rPr>
        <w:t>. Zmiana nie może przekroczyć 10</w:t>
      </w:r>
      <w:r w:rsidR="00841B5F" w:rsidRPr="00841B5F">
        <w:rPr>
          <w:rFonts w:ascii="ArialNarrow" w:hAnsi="ArialNarrow" w:cs="ArialNarrow"/>
        </w:rPr>
        <w:t>%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punktów poboru wskazanych w szczegółowym opisie przedmiotu zamówienia. Zwiększenie punktów</w:t>
      </w:r>
    </w:p>
    <w:p w:rsidR="00841B5F" w:rsidRPr="00841B5F" w:rsidRDefault="00841B5F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poboru lub zmiana grupy taryfowej możliwe jest jedynie w obrębie grup taryfowych, które zostały ujęte w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SIWZ oraz wycenione w Formularzu Ofertowym Wykonawcy.</w:t>
      </w:r>
    </w:p>
    <w:p w:rsidR="00841B5F" w:rsidRPr="00841B5F" w:rsidRDefault="00DD65A5" w:rsidP="004472B0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9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Jeżeli ustępy 1-5 powyżej mają zastosowanie tylko do części punktów poboru, ustępy te stosuje się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odpowiednio do tych poszczególnych punktów poboru.</w:t>
      </w:r>
    </w:p>
    <w:p w:rsidR="00C05952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12</w:t>
      </w: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Strony zobowiązane są do informowania się o: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zmianach adresów oraz zmianach numerów faksów. W razie zaniedbania powyższego obowiązku,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korespondencja przekazana na dotychczasowy adres lub numer faksu, uważana jest za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doręczoną;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zmianach w strukturze organizacyjnej, dotyczących określonych w Umowie nazw, adresów;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>zmianach osób reprezentujących strony.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 xml:space="preserve">wyznacza do współpracy z </w:t>
      </w:r>
      <w:r w:rsidRPr="00841B5F">
        <w:rPr>
          <w:rFonts w:ascii="ArialNarrow,Bold" w:hAnsi="ArialNarrow,Bold" w:cs="ArialNarrow,Bold"/>
          <w:b/>
          <w:bCs/>
        </w:rPr>
        <w:t xml:space="preserve">Zamawiającym pana/panią </w:t>
      </w:r>
      <w:r w:rsidRPr="00841B5F">
        <w:rPr>
          <w:rFonts w:ascii="ArialNarrow" w:hAnsi="ArialNarrow" w:cs="ArialNarrow"/>
        </w:rPr>
        <w:t>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e-mail: 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tel.: ______________________________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Zamawiający </w:t>
      </w:r>
      <w:r w:rsidRPr="00841B5F">
        <w:rPr>
          <w:rFonts w:ascii="ArialNarrow" w:hAnsi="ArialNarrow" w:cs="ArialNarrow"/>
        </w:rPr>
        <w:t xml:space="preserve">wyznacza do współpracy z </w:t>
      </w:r>
      <w:r w:rsidRPr="00841B5F">
        <w:rPr>
          <w:rFonts w:ascii="ArialNarrow,Bold" w:hAnsi="ArialNarrow,Bold" w:cs="ArialNarrow,Bold"/>
          <w:b/>
          <w:bCs/>
        </w:rPr>
        <w:t xml:space="preserve">Wykonawcą pana/panią </w:t>
      </w:r>
      <w:r w:rsidRPr="00841B5F">
        <w:rPr>
          <w:rFonts w:ascii="ArialNarrow" w:hAnsi="ArialNarrow" w:cs="ArialNarrow"/>
        </w:rPr>
        <w:t>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e-mail: 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tel.: ______________________________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4. </w:t>
      </w:r>
      <w:r w:rsidRPr="00841B5F">
        <w:rPr>
          <w:rFonts w:ascii="ArialNarrow" w:hAnsi="ArialNarrow" w:cs="ArialNarrow"/>
        </w:rPr>
        <w:t xml:space="preserve">Umowę niniejszą sporządzono w </w:t>
      </w:r>
      <w:r w:rsidR="00C05952">
        <w:rPr>
          <w:rFonts w:ascii="ArialNarrow" w:hAnsi="ArialNarrow" w:cs="ArialNarrow"/>
        </w:rPr>
        <w:t>dwóch</w:t>
      </w:r>
      <w:r w:rsidRPr="00841B5F">
        <w:rPr>
          <w:rFonts w:ascii="ArialNarrow" w:hAnsi="ArialNarrow" w:cs="ArialNarrow"/>
        </w:rPr>
        <w:t xml:space="preserve"> jednobrzmiących egzemplarzach, </w:t>
      </w:r>
      <w:r w:rsidR="00C05952">
        <w:rPr>
          <w:rFonts w:ascii="ArialNarrow" w:hAnsi="ArialNarrow" w:cs="ArialNarrow"/>
        </w:rPr>
        <w:t xml:space="preserve">po jednym </w:t>
      </w:r>
      <w:r w:rsidRPr="00841B5F">
        <w:rPr>
          <w:rFonts w:ascii="ArialNarrow" w:hAnsi="ArialNarrow" w:cs="ArialNarrow"/>
        </w:rPr>
        <w:t xml:space="preserve"> dla </w:t>
      </w:r>
      <w:r w:rsidRPr="00841B5F">
        <w:rPr>
          <w:rFonts w:ascii="ArialNarrow,Bold" w:hAnsi="ArialNarrow,Bold" w:cs="ArialNarrow,Bold"/>
          <w:b/>
          <w:bCs/>
        </w:rPr>
        <w:t>Wykonawcy</w:t>
      </w:r>
      <w:r w:rsidR="00C05952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" w:hAnsi="ArialNarrow" w:cs="ArialNarrow"/>
        </w:rPr>
        <w:t xml:space="preserve">i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.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</w:t>
      </w:r>
      <w:r w:rsidRPr="00841B5F">
        <w:rPr>
          <w:rFonts w:ascii="ArialNarrow" w:hAnsi="ArialNarrow" w:cs="ArialNarrow"/>
        </w:rPr>
        <w:t>Załączniki do Umowy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 xml:space="preserve">Pełnomocnictwo z listą obiektów </w:t>
      </w:r>
      <w:r w:rsidRPr="00841B5F">
        <w:rPr>
          <w:rFonts w:ascii="ArialNarrow,Bold" w:hAnsi="ArialNarrow,Bold" w:cs="ArialNarrow,Bold"/>
          <w:b/>
          <w:bCs/>
        </w:rPr>
        <w:t>Zamawiającego – Załącznik nr 1,</w:t>
      </w:r>
    </w:p>
    <w:p w:rsidR="00841B5F" w:rsidRP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</w:t>
      </w:r>
      <w:r w:rsidRPr="00841B5F">
        <w:rPr>
          <w:rFonts w:ascii="ArialNarrow" w:hAnsi="ArialNarrow" w:cs="ArialNarrow"/>
        </w:rPr>
        <w:t>Wszelkie ewentualne spory wynikające z realizacji Umowy będą rozstrzygane polubownie lub przez sąd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właściwy dla siedziby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.</w:t>
      </w:r>
    </w:p>
    <w:p w:rsidR="00841B5F" w:rsidRDefault="00841B5F" w:rsidP="00540535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</w:t>
      </w:r>
      <w:r w:rsidRPr="00841B5F">
        <w:rPr>
          <w:rFonts w:ascii="ArialNarrow" w:hAnsi="ArialNarrow" w:cs="ArialNarrow"/>
        </w:rPr>
        <w:t>Zmiany umowy, z zastrzeżeniem postanowień §5 ust. 3 , wymagają formy pisemnej w postaci aneksu, pod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rygorem nieważności.</w:t>
      </w:r>
    </w:p>
    <w:p w:rsidR="00181438" w:rsidRDefault="0018143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181438" w:rsidRDefault="0018143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C05952">
      <w:pPr>
        <w:ind w:left="708"/>
      </w:pP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Pr="00841B5F">
        <w:rPr>
          <w:rFonts w:ascii="ArialNarrow,Bold" w:hAnsi="ArialNarrow,Bold" w:cs="ArialNarrow,Bold"/>
          <w:b/>
          <w:bCs/>
        </w:rPr>
        <w:t>Zamawiający</w:t>
      </w:r>
    </w:p>
    <w:sectPr w:rsidR="00841B5F" w:rsidSect="00841B5F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A9" w:rsidRDefault="007805A9" w:rsidP="00181438">
      <w:pPr>
        <w:spacing w:after="0" w:line="240" w:lineRule="auto"/>
      </w:pPr>
      <w:r>
        <w:separator/>
      </w:r>
    </w:p>
  </w:endnote>
  <w:endnote w:type="continuationSeparator" w:id="0">
    <w:p w:rsidR="007805A9" w:rsidRDefault="007805A9" w:rsidP="0018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816611"/>
      <w:docPartObj>
        <w:docPartGallery w:val="Page Numbers (Bottom of Page)"/>
        <w:docPartUnique/>
      </w:docPartObj>
    </w:sdtPr>
    <w:sdtContent>
      <w:p w:rsidR="00181438" w:rsidRDefault="000A1940">
        <w:pPr>
          <w:pStyle w:val="Stopka"/>
          <w:jc w:val="right"/>
        </w:pPr>
        <w:fldSimple w:instr=" PAGE   \* MERGEFORMAT ">
          <w:r w:rsidR="00495A8D">
            <w:rPr>
              <w:noProof/>
            </w:rPr>
            <w:t>7</w:t>
          </w:r>
        </w:fldSimple>
      </w:p>
    </w:sdtContent>
  </w:sdt>
  <w:p w:rsidR="00181438" w:rsidRDefault="001814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A9" w:rsidRDefault="007805A9" w:rsidP="00181438">
      <w:pPr>
        <w:spacing w:after="0" w:line="240" w:lineRule="auto"/>
      </w:pPr>
      <w:r>
        <w:separator/>
      </w:r>
    </w:p>
  </w:footnote>
  <w:footnote w:type="continuationSeparator" w:id="0">
    <w:p w:rsidR="007805A9" w:rsidRDefault="007805A9" w:rsidP="0018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38" w:rsidRDefault="00181438" w:rsidP="00181438">
    <w:pPr>
      <w:pStyle w:val="Nagwek"/>
      <w:tabs>
        <w:tab w:val="clear" w:pos="4536"/>
        <w:tab w:val="clear" w:pos="9072"/>
        <w:tab w:val="left" w:pos="8175"/>
      </w:tabs>
    </w:pPr>
    <w:r>
      <w:t xml:space="preserve"> Projekt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A42"/>
    <w:multiLevelType w:val="hybridMultilevel"/>
    <w:tmpl w:val="8140DC3A"/>
    <w:lvl w:ilvl="0" w:tplc="58FC4AEC">
      <w:start w:val="1"/>
      <w:numFmt w:val="decimal"/>
      <w:lvlText w:val="%1."/>
      <w:lvlJc w:val="left"/>
      <w:pPr>
        <w:ind w:left="720" w:hanging="360"/>
      </w:pPr>
      <w:rPr>
        <w:rFonts w:ascii="ArialNarrow" w:eastAsiaTheme="minorHAnsi" w:hAnsi="ArialNarrow" w:cs="ArialNarrow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342"/>
    <w:multiLevelType w:val="hybridMultilevel"/>
    <w:tmpl w:val="F476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D2713"/>
    <w:multiLevelType w:val="hybridMultilevel"/>
    <w:tmpl w:val="11E28B2C"/>
    <w:lvl w:ilvl="0" w:tplc="BED22502">
      <w:start w:val="1"/>
      <w:numFmt w:val="decimal"/>
      <w:lvlText w:val="%1."/>
      <w:lvlJc w:val="left"/>
      <w:pPr>
        <w:ind w:left="720" w:hanging="360"/>
      </w:pPr>
      <w:rPr>
        <w:rFonts w:ascii="ArialNarrow" w:eastAsiaTheme="minorHAnsi" w:hAnsi="ArialNarrow" w:cs="ArialNarrow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B5F"/>
    <w:rsid w:val="000A1940"/>
    <w:rsid w:val="000F2507"/>
    <w:rsid w:val="001668C1"/>
    <w:rsid w:val="00181438"/>
    <w:rsid w:val="00194BAC"/>
    <w:rsid w:val="00196B44"/>
    <w:rsid w:val="001B0C8A"/>
    <w:rsid w:val="00207C64"/>
    <w:rsid w:val="00261ADE"/>
    <w:rsid w:val="00271281"/>
    <w:rsid w:val="00273884"/>
    <w:rsid w:val="00285D4B"/>
    <w:rsid w:val="002A0772"/>
    <w:rsid w:val="002A1C84"/>
    <w:rsid w:val="002B39F2"/>
    <w:rsid w:val="002F3EE7"/>
    <w:rsid w:val="002F7073"/>
    <w:rsid w:val="003320BD"/>
    <w:rsid w:val="0035350E"/>
    <w:rsid w:val="003958FE"/>
    <w:rsid w:val="003A3BFC"/>
    <w:rsid w:val="003F1985"/>
    <w:rsid w:val="00430BEE"/>
    <w:rsid w:val="004472B0"/>
    <w:rsid w:val="00483EA8"/>
    <w:rsid w:val="00495A8D"/>
    <w:rsid w:val="004F5604"/>
    <w:rsid w:val="004F7650"/>
    <w:rsid w:val="005216DE"/>
    <w:rsid w:val="00537A52"/>
    <w:rsid w:val="00540535"/>
    <w:rsid w:val="0055695B"/>
    <w:rsid w:val="005812F4"/>
    <w:rsid w:val="005914C0"/>
    <w:rsid w:val="0061349D"/>
    <w:rsid w:val="0061512F"/>
    <w:rsid w:val="007805A9"/>
    <w:rsid w:val="00783BBD"/>
    <w:rsid w:val="007C7284"/>
    <w:rsid w:val="008005E8"/>
    <w:rsid w:val="00801089"/>
    <w:rsid w:val="00807AA7"/>
    <w:rsid w:val="00841B5F"/>
    <w:rsid w:val="008963FC"/>
    <w:rsid w:val="008A0A92"/>
    <w:rsid w:val="009244DC"/>
    <w:rsid w:val="009F2F28"/>
    <w:rsid w:val="00A00747"/>
    <w:rsid w:val="00A22970"/>
    <w:rsid w:val="00A25378"/>
    <w:rsid w:val="00A4122E"/>
    <w:rsid w:val="00A47AA7"/>
    <w:rsid w:val="00A7538E"/>
    <w:rsid w:val="00A84C2B"/>
    <w:rsid w:val="00AD3483"/>
    <w:rsid w:val="00B6349A"/>
    <w:rsid w:val="00B905B6"/>
    <w:rsid w:val="00B92B51"/>
    <w:rsid w:val="00C05952"/>
    <w:rsid w:val="00C1523C"/>
    <w:rsid w:val="00CA2B44"/>
    <w:rsid w:val="00CE6611"/>
    <w:rsid w:val="00D547C8"/>
    <w:rsid w:val="00D7187D"/>
    <w:rsid w:val="00DD65A5"/>
    <w:rsid w:val="00DE7728"/>
    <w:rsid w:val="00E111BE"/>
    <w:rsid w:val="00EA2970"/>
    <w:rsid w:val="00EA30A5"/>
    <w:rsid w:val="00ED611D"/>
    <w:rsid w:val="00F06CEE"/>
    <w:rsid w:val="00F14558"/>
    <w:rsid w:val="00F24B73"/>
    <w:rsid w:val="00F33EE4"/>
    <w:rsid w:val="00F63623"/>
    <w:rsid w:val="00F67AB4"/>
    <w:rsid w:val="00F71636"/>
    <w:rsid w:val="00F902FD"/>
    <w:rsid w:val="00FE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EE"/>
  </w:style>
  <w:style w:type="paragraph" w:styleId="Nagwek2">
    <w:name w:val="heading 2"/>
    <w:basedOn w:val="Normalny"/>
    <w:link w:val="Nagwek2Znak"/>
    <w:uiPriority w:val="9"/>
    <w:qFormat/>
    <w:rsid w:val="004F56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0C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81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1438"/>
  </w:style>
  <w:style w:type="paragraph" w:styleId="Stopka">
    <w:name w:val="footer"/>
    <w:basedOn w:val="Normalny"/>
    <w:link w:val="StopkaZnak"/>
    <w:uiPriority w:val="99"/>
    <w:unhideWhenUsed/>
    <w:rsid w:val="00181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438"/>
  </w:style>
  <w:style w:type="character" w:customStyle="1" w:styleId="Nagwek2Znak">
    <w:name w:val="Nagłówek 2 Znak"/>
    <w:basedOn w:val="Domylnaczcionkaakapitu"/>
    <w:link w:val="Nagwek2"/>
    <w:uiPriority w:val="9"/>
    <w:rsid w:val="004F560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C4398-313F-4E78-AF14-146AE5AD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2887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Wacławek</dc:creator>
  <cp:lastModifiedBy>Ewelina Dymińska</cp:lastModifiedBy>
  <cp:revision>19</cp:revision>
  <cp:lastPrinted>2019-11-06T11:26:00Z</cp:lastPrinted>
  <dcterms:created xsi:type="dcterms:W3CDTF">2019-11-04T11:05:00Z</dcterms:created>
  <dcterms:modified xsi:type="dcterms:W3CDTF">2019-11-06T11:29:00Z</dcterms:modified>
</cp:coreProperties>
</file>